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2F" w:rsidRPr="002A602F" w:rsidRDefault="002A602F" w:rsidP="002A602F">
      <w:pPr>
        <w:autoSpaceDE w:val="0"/>
        <w:jc w:val="center"/>
        <w:rPr>
          <w:rFonts w:eastAsia="Times New Roman CYR"/>
          <w:b/>
          <w:bCs/>
          <w:caps/>
          <w:sz w:val="28"/>
          <w:szCs w:val="28"/>
          <w:u w:val="single"/>
        </w:rPr>
      </w:pPr>
      <w:r w:rsidRPr="002A602F">
        <w:rPr>
          <w:rFonts w:eastAsia="Times New Roman CYR"/>
          <w:b/>
          <w:bCs/>
          <w:caps/>
          <w:sz w:val="28"/>
          <w:szCs w:val="28"/>
          <w:u w:val="single"/>
        </w:rPr>
        <w:t>ДЕЙСТВИЯ ПРИ УГРОЗЕ ТерАКТА</w:t>
      </w:r>
    </w:p>
    <w:p w:rsidR="002A602F" w:rsidRDefault="002A602F" w:rsidP="002A602F">
      <w:pPr>
        <w:autoSpaceDE w:val="0"/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2A602F">
        <w:rPr>
          <w:rFonts w:eastAsia="Calibri"/>
          <w:sz w:val="28"/>
          <w:szCs w:val="28"/>
        </w:rPr>
        <w:t>Террористическая акция – это непосредственное совершение преступления террористического характера в различных формах: взрыв, поджег, применение или угроза применения ядерных взрывных устройств, радиоактивных, химических, биологических, взрывчатых, отравляющих, ядовитых веществ; уничтожение, повреждение или захват транспортных средств или др. объектов; посягательство на жизнь граждан; захват заложников, похищение человека; создание опасности жизни, здоровью, имуществу людей путем создания условий для аварий и катастроф техногенного характера.</w:t>
      </w:r>
      <w:proofErr w:type="gramEnd"/>
    </w:p>
    <w:p w:rsidR="002A602F" w:rsidRPr="002A602F" w:rsidRDefault="002A602F" w:rsidP="002A602F">
      <w:pPr>
        <w:autoSpaceDE w:val="0"/>
        <w:ind w:firstLine="720"/>
        <w:jc w:val="both"/>
        <w:rPr>
          <w:rFonts w:eastAsia="Calibri"/>
          <w:sz w:val="28"/>
          <w:szCs w:val="28"/>
        </w:rPr>
      </w:pPr>
    </w:p>
    <w:p w:rsidR="002A602F" w:rsidRPr="002A602F" w:rsidRDefault="002A602F" w:rsidP="002A602F">
      <w:pPr>
        <w:autoSpaceDE w:val="0"/>
        <w:ind w:firstLine="720"/>
        <w:jc w:val="center"/>
        <w:rPr>
          <w:rFonts w:eastAsia="Calibri"/>
          <w:b/>
          <w:bCs/>
          <w:sz w:val="28"/>
          <w:szCs w:val="28"/>
          <w:u w:val="single"/>
        </w:rPr>
      </w:pPr>
      <w:r w:rsidRPr="002A602F">
        <w:rPr>
          <w:rFonts w:eastAsia="Calibri"/>
          <w:b/>
          <w:bCs/>
          <w:sz w:val="28"/>
          <w:szCs w:val="28"/>
        </w:rPr>
        <w:t xml:space="preserve">В современной сложной обстановке необходимы </w:t>
      </w:r>
      <w:r w:rsidRPr="002A602F">
        <w:rPr>
          <w:rFonts w:eastAsia="Calibri"/>
          <w:b/>
          <w:bCs/>
          <w:sz w:val="28"/>
          <w:szCs w:val="28"/>
          <w:u w:val="single"/>
        </w:rPr>
        <w:t>предусмотрительно – защитные меры:</w:t>
      </w:r>
    </w:p>
    <w:p w:rsidR="002A602F" w:rsidRPr="002A602F" w:rsidRDefault="002A602F" w:rsidP="002A602F">
      <w:pPr>
        <w:autoSpaceDE w:val="0"/>
        <w:rPr>
          <w:rFonts w:eastAsia="Times New Roman CYR"/>
          <w:sz w:val="28"/>
          <w:szCs w:val="28"/>
        </w:rPr>
      </w:pPr>
      <w:r w:rsidRPr="002A602F">
        <w:rPr>
          <w:rFonts w:eastAsia="Times New Roman"/>
          <w:sz w:val="28"/>
          <w:szCs w:val="28"/>
        </w:rPr>
        <w:t xml:space="preserve">- </w:t>
      </w:r>
      <w:r w:rsidRPr="002A602F">
        <w:rPr>
          <w:rFonts w:eastAsia="Times New Roman CYR"/>
          <w:sz w:val="28"/>
          <w:szCs w:val="28"/>
        </w:rPr>
        <w:t xml:space="preserve">укрепить и опечатать входы в подвалы и на чердаки, установить решетки, металлические двери, замки, регулярно проверять их сохранность. При нарушениях необходимо сообщить в </w:t>
      </w:r>
      <w:r>
        <w:rPr>
          <w:rFonts w:eastAsia="Times New Roman CYR"/>
          <w:sz w:val="28"/>
          <w:szCs w:val="28"/>
        </w:rPr>
        <w:t>по</w:t>
      </w:r>
      <w:r w:rsidRPr="002A602F">
        <w:rPr>
          <w:rFonts w:eastAsia="Times New Roman CYR"/>
          <w:sz w:val="28"/>
          <w:szCs w:val="28"/>
        </w:rPr>
        <w:t>лицию;</w:t>
      </w:r>
    </w:p>
    <w:p w:rsidR="002A602F" w:rsidRPr="002A602F" w:rsidRDefault="002A602F" w:rsidP="002A602F">
      <w:pPr>
        <w:autoSpaceDE w:val="0"/>
        <w:rPr>
          <w:rFonts w:eastAsia="Calibri"/>
          <w:sz w:val="28"/>
          <w:szCs w:val="28"/>
        </w:rPr>
      </w:pPr>
      <w:r w:rsidRPr="002A602F">
        <w:rPr>
          <w:rFonts w:eastAsia="Calibri"/>
          <w:sz w:val="28"/>
          <w:szCs w:val="28"/>
        </w:rPr>
        <w:t>- установить металлические двери в  квартирах;</w:t>
      </w:r>
    </w:p>
    <w:p w:rsidR="002A602F" w:rsidRPr="002A602F" w:rsidRDefault="002A602F" w:rsidP="002A602F">
      <w:pPr>
        <w:autoSpaceDE w:val="0"/>
        <w:rPr>
          <w:rFonts w:eastAsia="Calibri"/>
          <w:sz w:val="28"/>
          <w:szCs w:val="28"/>
        </w:rPr>
      </w:pPr>
      <w:r w:rsidRPr="002A602F">
        <w:rPr>
          <w:rFonts w:eastAsia="Calibri"/>
          <w:sz w:val="28"/>
          <w:szCs w:val="28"/>
        </w:rPr>
        <w:t>- организовать дежурство граждан (жильцов) по месту жительства;</w:t>
      </w:r>
    </w:p>
    <w:p w:rsidR="002A602F" w:rsidRPr="002A602F" w:rsidRDefault="002A602F" w:rsidP="002A602F">
      <w:pPr>
        <w:autoSpaceDE w:val="0"/>
        <w:rPr>
          <w:rFonts w:eastAsia="Calibri"/>
          <w:sz w:val="28"/>
          <w:szCs w:val="28"/>
        </w:rPr>
      </w:pPr>
      <w:r w:rsidRPr="002A602F">
        <w:rPr>
          <w:rFonts w:eastAsia="Calibri"/>
          <w:sz w:val="28"/>
          <w:szCs w:val="28"/>
        </w:rPr>
        <w:t>-обращать внимание на появление незнакомых автомобилей и посторонних лиц;</w:t>
      </w:r>
    </w:p>
    <w:p w:rsidR="002A602F" w:rsidRDefault="002A602F" w:rsidP="002A602F">
      <w:pPr>
        <w:autoSpaceDE w:val="0"/>
        <w:rPr>
          <w:rFonts w:eastAsia="Calibri"/>
          <w:sz w:val="28"/>
          <w:szCs w:val="28"/>
        </w:rPr>
      </w:pPr>
      <w:r w:rsidRPr="002A602F">
        <w:rPr>
          <w:rFonts w:eastAsia="Calibri"/>
          <w:sz w:val="28"/>
          <w:szCs w:val="28"/>
        </w:rPr>
        <w:t xml:space="preserve">- интересоваться разгрузкой мешков, ящиков, коробок, </w:t>
      </w:r>
    </w:p>
    <w:p w:rsidR="002A602F" w:rsidRPr="002A602F" w:rsidRDefault="002A602F" w:rsidP="002A602F">
      <w:pPr>
        <w:autoSpaceDE w:val="0"/>
        <w:rPr>
          <w:rFonts w:eastAsia="Calibri"/>
          <w:sz w:val="28"/>
          <w:szCs w:val="28"/>
        </w:rPr>
      </w:pPr>
      <w:r w:rsidRPr="002A602F">
        <w:rPr>
          <w:rFonts w:eastAsia="Calibri"/>
          <w:sz w:val="28"/>
          <w:szCs w:val="28"/>
        </w:rPr>
        <w:t>- не открывать двери неизвестным людям;</w:t>
      </w:r>
    </w:p>
    <w:p w:rsidR="002A602F" w:rsidRDefault="002A602F" w:rsidP="002A602F">
      <w:pPr>
        <w:autoSpaceDE w:val="0"/>
        <w:rPr>
          <w:rFonts w:eastAsia="Calibri"/>
          <w:sz w:val="28"/>
          <w:szCs w:val="28"/>
        </w:rPr>
      </w:pPr>
      <w:r w:rsidRPr="002A602F">
        <w:rPr>
          <w:rFonts w:eastAsia="Calibri"/>
          <w:sz w:val="28"/>
          <w:szCs w:val="28"/>
        </w:rPr>
        <w:t>- освободить лестничные клетки, коридоры, служебные помещения от загромождающих их предметов.</w:t>
      </w:r>
    </w:p>
    <w:p w:rsidR="002A602F" w:rsidRPr="002A602F" w:rsidRDefault="002A602F" w:rsidP="002A602F">
      <w:pPr>
        <w:autoSpaceDE w:val="0"/>
        <w:rPr>
          <w:rFonts w:eastAsia="Calibri"/>
          <w:sz w:val="28"/>
          <w:szCs w:val="28"/>
        </w:rPr>
      </w:pPr>
    </w:p>
    <w:p w:rsidR="002A602F" w:rsidRPr="002A602F" w:rsidRDefault="002A602F" w:rsidP="002A602F">
      <w:pPr>
        <w:autoSpaceDE w:val="0"/>
        <w:spacing w:after="200" w:line="276" w:lineRule="auto"/>
        <w:ind w:firstLine="720"/>
        <w:jc w:val="center"/>
        <w:rPr>
          <w:rFonts w:eastAsia="Calibri"/>
          <w:b/>
          <w:bCs/>
          <w:sz w:val="28"/>
          <w:szCs w:val="28"/>
          <w:u w:val="single"/>
        </w:rPr>
      </w:pPr>
      <w:r w:rsidRPr="002A602F">
        <w:rPr>
          <w:rFonts w:eastAsia="Calibri"/>
          <w:b/>
          <w:bCs/>
          <w:sz w:val="28"/>
          <w:szCs w:val="28"/>
          <w:u w:val="single"/>
        </w:rPr>
        <w:t>При угрозе теракта необходимо:</w:t>
      </w:r>
    </w:p>
    <w:p w:rsidR="002A602F" w:rsidRPr="002A602F" w:rsidRDefault="002A602F" w:rsidP="002A602F">
      <w:pPr>
        <w:autoSpaceDE w:val="0"/>
        <w:rPr>
          <w:rFonts w:eastAsia="Calibri"/>
          <w:sz w:val="28"/>
          <w:szCs w:val="28"/>
        </w:rPr>
      </w:pPr>
      <w:r w:rsidRPr="002A602F">
        <w:rPr>
          <w:rFonts w:eastAsia="Calibri"/>
          <w:sz w:val="28"/>
          <w:szCs w:val="28"/>
        </w:rPr>
        <w:t>- задернуть шторы на окнах. Это убережет Вас от осколков стекол;</w:t>
      </w:r>
    </w:p>
    <w:p w:rsidR="002A602F" w:rsidRPr="002A602F" w:rsidRDefault="002A602F" w:rsidP="002A602F">
      <w:pPr>
        <w:autoSpaceDE w:val="0"/>
        <w:rPr>
          <w:rFonts w:eastAsia="Calibri"/>
          <w:sz w:val="28"/>
          <w:szCs w:val="28"/>
        </w:rPr>
      </w:pPr>
      <w:r w:rsidRPr="002A602F">
        <w:rPr>
          <w:rFonts w:eastAsia="Calibri"/>
          <w:sz w:val="28"/>
          <w:szCs w:val="28"/>
        </w:rPr>
        <w:t>- держать постоянно включенными телевизор, радио;</w:t>
      </w:r>
    </w:p>
    <w:p w:rsidR="002A602F" w:rsidRPr="002A602F" w:rsidRDefault="002A602F" w:rsidP="002A602F">
      <w:pPr>
        <w:autoSpaceDE w:val="0"/>
        <w:rPr>
          <w:rFonts w:eastAsia="Calibri"/>
          <w:sz w:val="28"/>
          <w:szCs w:val="28"/>
        </w:rPr>
      </w:pPr>
      <w:r w:rsidRPr="002A602F">
        <w:rPr>
          <w:rFonts w:eastAsia="Calibri"/>
          <w:sz w:val="28"/>
          <w:szCs w:val="28"/>
        </w:rPr>
        <w:t>- создать в доме (квартире) запас продуктов и воды;</w:t>
      </w:r>
    </w:p>
    <w:p w:rsidR="002A602F" w:rsidRPr="002A602F" w:rsidRDefault="002A602F" w:rsidP="002A602F">
      <w:pPr>
        <w:autoSpaceDE w:val="0"/>
        <w:rPr>
          <w:rFonts w:eastAsia="Calibri"/>
          <w:sz w:val="28"/>
          <w:szCs w:val="28"/>
        </w:rPr>
      </w:pPr>
      <w:r w:rsidRPr="002A602F">
        <w:rPr>
          <w:rFonts w:eastAsia="Calibri"/>
          <w:sz w:val="28"/>
          <w:szCs w:val="28"/>
        </w:rPr>
        <w:t>- иметь номера телефонов для передачи экстренной информации в правоохранительные органы, в службу спасения</w:t>
      </w:r>
      <w:proofErr w:type="gramStart"/>
      <w:r w:rsidRPr="002A602F">
        <w:rPr>
          <w:rFonts w:eastAsia="Calibri"/>
          <w:sz w:val="28"/>
          <w:szCs w:val="28"/>
        </w:rPr>
        <w:t xml:space="preserve"> ;</w:t>
      </w:r>
      <w:proofErr w:type="gramEnd"/>
    </w:p>
    <w:p w:rsidR="002A602F" w:rsidRPr="002A602F" w:rsidRDefault="002A602F" w:rsidP="002A602F">
      <w:pPr>
        <w:autoSpaceDE w:val="0"/>
        <w:rPr>
          <w:rFonts w:eastAsia="Calibri"/>
          <w:sz w:val="28"/>
          <w:szCs w:val="28"/>
        </w:rPr>
      </w:pPr>
      <w:r w:rsidRPr="002A602F">
        <w:rPr>
          <w:rFonts w:eastAsia="Calibri"/>
          <w:sz w:val="28"/>
          <w:szCs w:val="28"/>
        </w:rPr>
        <w:t>- подготовиться к экстренной эвакуации;</w:t>
      </w:r>
    </w:p>
    <w:p w:rsidR="002A602F" w:rsidRPr="002A602F" w:rsidRDefault="002A602F" w:rsidP="002A602F">
      <w:pPr>
        <w:autoSpaceDE w:val="0"/>
        <w:rPr>
          <w:rFonts w:eastAsia="Calibri"/>
          <w:sz w:val="28"/>
          <w:szCs w:val="28"/>
        </w:rPr>
      </w:pPr>
      <w:r w:rsidRPr="002A602F">
        <w:rPr>
          <w:rFonts w:eastAsia="Calibri"/>
          <w:sz w:val="28"/>
          <w:szCs w:val="28"/>
        </w:rPr>
        <w:t>- подготовить медицинские средства для оказания первой медицинской помощи;</w:t>
      </w:r>
    </w:p>
    <w:p w:rsidR="002A602F" w:rsidRPr="002A602F" w:rsidRDefault="002A602F" w:rsidP="002A602F">
      <w:pPr>
        <w:autoSpaceDE w:val="0"/>
        <w:rPr>
          <w:rFonts w:eastAsia="Calibri"/>
          <w:sz w:val="28"/>
          <w:szCs w:val="28"/>
        </w:rPr>
      </w:pPr>
      <w:r w:rsidRPr="002A602F">
        <w:rPr>
          <w:rFonts w:eastAsia="Calibri"/>
          <w:sz w:val="28"/>
          <w:szCs w:val="28"/>
        </w:rPr>
        <w:t>- договориться с соседями о взаимопомощи.</w:t>
      </w:r>
    </w:p>
    <w:p w:rsidR="002A602F" w:rsidRPr="002A602F" w:rsidRDefault="002A602F" w:rsidP="002A602F">
      <w:pPr>
        <w:autoSpaceDE w:val="0"/>
        <w:ind w:firstLine="720"/>
        <w:jc w:val="both"/>
        <w:rPr>
          <w:rFonts w:eastAsia="Calibri"/>
          <w:sz w:val="28"/>
          <w:szCs w:val="28"/>
        </w:rPr>
      </w:pPr>
      <w:r w:rsidRPr="002A602F">
        <w:rPr>
          <w:rFonts w:eastAsia="Calibri"/>
          <w:sz w:val="28"/>
          <w:szCs w:val="28"/>
        </w:rPr>
        <w:t>Кроме того избегать мест скопления людей (рынки, стадионы, дискотеки…), реже пользоваться общественным транспортом.</w:t>
      </w:r>
    </w:p>
    <w:p w:rsidR="002A602F" w:rsidRDefault="002A602F" w:rsidP="002A602F">
      <w:pPr>
        <w:autoSpaceDE w:val="0"/>
        <w:spacing w:after="200"/>
        <w:ind w:firstLine="720"/>
        <w:jc w:val="both"/>
        <w:rPr>
          <w:rFonts w:eastAsia="Calibri"/>
          <w:sz w:val="28"/>
          <w:szCs w:val="28"/>
        </w:rPr>
      </w:pPr>
      <w:r w:rsidRPr="002A602F">
        <w:rPr>
          <w:rFonts w:eastAsia="Calibri"/>
          <w:sz w:val="28"/>
          <w:szCs w:val="28"/>
          <w:u w:val="single"/>
        </w:rPr>
        <w:t xml:space="preserve"> </w:t>
      </w:r>
      <w:proofErr w:type="gramStart"/>
      <w:r w:rsidRPr="002A602F">
        <w:rPr>
          <w:rFonts w:eastAsia="Calibri"/>
          <w:sz w:val="28"/>
          <w:szCs w:val="28"/>
          <w:u w:val="single"/>
        </w:rPr>
        <w:t>Взрывные устройства (ВУ) могут быть заложены</w:t>
      </w:r>
      <w:r w:rsidRPr="002A602F">
        <w:rPr>
          <w:rFonts w:eastAsia="Calibri"/>
          <w:sz w:val="28"/>
          <w:szCs w:val="28"/>
        </w:rPr>
        <w:t xml:space="preserve"> - в подземные переходы, на вокзалах, рынках, стадионах, дискотеках, объектах жизнеобеспечения, в магазинах, учебных заведениях, больницах, поликлиниках, в подвалах и лестничных клетках, в контейнерах для мусора, урнах.</w:t>
      </w:r>
      <w:proofErr w:type="gramEnd"/>
    </w:p>
    <w:p w:rsidR="002A602F" w:rsidRPr="002A602F" w:rsidRDefault="002A602F" w:rsidP="002A602F">
      <w:pPr>
        <w:autoSpaceDE w:val="0"/>
        <w:spacing w:after="200"/>
        <w:ind w:firstLine="720"/>
        <w:jc w:val="both"/>
        <w:rPr>
          <w:rFonts w:eastAsia="Calibri"/>
          <w:sz w:val="28"/>
          <w:szCs w:val="28"/>
        </w:rPr>
      </w:pPr>
    </w:p>
    <w:p w:rsidR="002A602F" w:rsidRPr="002A602F" w:rsidRDefault="002A602F" w:rsidP="002A602F">
      <w:pPr>
        <w:autoSpaceDE w:val="0"/>
        <w:spacing w:after="200"/>
        <w:jc w:val="center"/>
        <w:rPr>
          <w:rFonts w:eastAsia="Calibri"/>
          <w:b/>
          <w:bCs/>
          <w:sz w:val="28"/>
          <w:szCs w:val="28"/>
          <w:u w:val="single"/>
        </w:rPr>
      </w:pPr>
      <w:r w:rsidRPr="002A602F">
        <w:rPr>
          <w:rFonts w:eastAsia="Calibri"/>
          <w:b/>
          <w:bCs/>
          <w:sz w:val="28"/>
          <w:szCs w:val="28"/>
          <w:u w:val="single"/>
        </w:rPr>
        <w:lastRenderedPageBreak/>
        <w:t>Признаками наличия ВУ являются:</w:t>
      </w:r>
    </w:p>
    <w:p w:rsidR="002A602F" w:rsidRPr="002A602F" w:rsidRDefault="002A602F" w:rsidP="002A602F">
      <w:pPr>
        <w:autoSpaceDE w:val="0"/>
        <w:jc w:val="both"/>
        <w:rPr>
          <w:rFonts w:eastAsia="Calibri"/>
          <w:sz w:val="28"/>
          <w:szCs w:val="28"/>
        </w:rPr>
      </w:pPr>
      <w:r w:rsidRPr="002A602F">
        <w:rPr>
          <w:rFonts w:eastAsia="Calibri"/>
          <w:sz w:val="28"/>
          <w:szCs w:val="28"/>
        </w:rPr>
        <w:t>- бесхозные портфели, чемоданы, сумки, свертки, мешки, ящики, коробки;</w:t>
      </w:r>
    </w:p>
    <w:p w:rsidR="002A602F" w:rsidRPr="002A602F" w:rsidRDefault="002A602F" w:rsidP="002A602F">
      <w:pPr>
        <w:autoSpaceDE w:val="0"/>
        <w:jc w:val="both"/>
        <w:rPr>
          <w:rFonts w:eastAsia="Calibri"/>
          <w:sz w:val="28"/>
          <w:szCs w:val="28"/>
        </w:rPr>
      </w:pPr>
      <w:r w:rsidRPr="002A602F">
        <w:rPr>
          <w:rFonts w:eastAsia="Calibri"/>
          <w:sz w:val="28"/>
          <w:szCs w:val="28"/>
        </w:rPr>
        <w:t>- необычное размещение обнаруженного предмета;</w:t>
      </w:r>
    </w:p>
    <w:p w:rsidR="002A602F" w:rsidRPr="002A602F" w:rsidRDefault="002A602F" w:rsidP="002A602F">
      <w:pPr>
        <w:autoSpaceDE w:val="0"/>
        <w:jc w:val="both"/>
        <w:rPr>
          <w:rFonts w:eastAsia="Calibri"/>
          <w:sz w:val="28"/>
          <w:szCs w:val="28"/>
        </w:rPr>
      </w:pPr>
      <w:r w:rsidRPr="002A602F">
        <w:rPr>
          <w:rFonts w:eastAsia="Calibri"/>
          <w:sz w:val="28"/>
          <w:szCs w:val="28"/>
        </w:rPr>
        <w:t xml:space="preserve">- наличие на найденном предмете источников питания (батарейки), проводов, </w:t>
      </w:r>
      <w:proofErr w:type="spellStart"/>
      <w:r w:rsidRPr="002A602F">
        <w:rPr>
          <w:rFonts w:eastAsia="Calibri"/>
          <w:sz w:val="28"/>
          <w:szCs w:val="28"/>
        </w:rPr>
        <w:t>изоленты</w:t>
      </w:r>
      <w:proofErr w:type="spellEnd"/>
      <w:r w:rsidRPr="002A602F">
        <w:rPr>
          <w:rFonts w:eastAsia="Calibri"/>
          <w:sz w:val="28"/>
          <w:szCs w:val="28"/>
        </w:rPr>
        <w:t>, небольшой антенны;</w:t>
      </w:r>
    </w:p>
    <w:p w:rsidR="002A602F" w:rsidRPr="002A602F" w:rsidRDefault="002A602F" w:rsidP="002A602F">
      <w:pPr>
        <w:autoSpaceDE w:val="0"/>
        <w:jc w:val="both"/>
        <w:rPr>
          <w:rFonts w:eastAsia="Calibri"/>
          <w:sz w:val="28"/>
          <w:szCs w:val="28"/>
        </w:rPr>
      </w:pPr>
      <w:r w:rsidRPr="002A602F">
        <w:rPr>
          <w:rFonts w:eastAsia="Calibri"/>
          <w:sz w:val="28"/>
          <w:szCs w:val="28"/>
        </w:rPr>
        <w:t>- шум из обнаруженного предмета (тиканье часов</w:t>
      </w:r>
      <w:proofErr w:type="gramStart"/>
      <w:r w:rsidRPr="002A602F">
        <w:rPr>
          <w:rFonts w:eastAsia="Calibri"/>
          <w:sz w:val="28"/>
          <w:szCs w:val="28"/>
        </w:rPr>
        <w:t>.</w:t>
      </w:r>
      <w:proofErr w:type="gramEnd"/>
      <w:r w:rsidRPr="002A602F">
        <w:rPr>
          <w:rFonts w:eastAsia="Calibri"/>
          <w:sz w:val="28"/>
          <w:szCs w:val="28"/>
        </w:rPr>
        <w:t xml:space="preserve"> </w:t>
      </w:r>
      <w:proofErr w:type="gramStart"/>
      <w:r w:rsidRPr="002A602F">
        <w:rPr>
          <w:rFonts w:eastAsia="Calibri"/>
          <w:sz w:val="28"/>
          <w:szCs w:val="28"/>
        </w:rPr>
        <w:t>щ</w:t>
      </w:r>
      <w:proofErr w:type="gramEnd"/>
      <w:r w:rsidRPr="002A602F">
        <w:rPr>
          <w:rFonts w:eastAsia="Calibri"/>
          <w:sz w:val="28"/>
          <w:szCs w:val="28"/>
        </w:rPr>
        <w:t>елчки);</w:t>
      </w:r>
    </w:p>
    <w:p w:rsidR="002A602F" w:rsidRPr="002A602F" w:rsidRDefault="002A602F" w:rsidP="002A602F">
      <w:pPr>
        <w:autoSpaceDE w:val="0"/>
        <w:jc w:val="both"/>
        <w:rPr>
          <w:rFonts w:eastAsia="Calibri"/>
          <w:sz w:val="28"/>
          <w:szCs w:val="28"/>
        </w:rPr>
      </w:pPr>
      <w:r w:rsidRPr="002A602F">
        <w:rPr>
          <w:rFonts w:eastAsia="Calibri"/>
          <w:sz w:val="28"/>
          <w:szCs w:val="28"/>
        </w:rPr>
        <w:t>- растяжки из проволоки, шпагаты, веревки;</w:t>
      </w:r>
    </w:p>
    <w:p w:rsidR="002A602F" w:rsidRPr="002A602F" w:rsidRDefault="002A602F" w:rsidP="002A602F">
      <w:pPr>
        <w:autoSpaceDE w:val="0"/>
        <w:jc w:val="both"/>
        <w:rPr>
          <w:rFonts w:eastAsia="Calibri"/>
          <w:sz w:val="28"/>
          <w:szCs w:val="28"/>
        </w:rPr>
      </w:pPr>
      <w:r w:rsidRPr="002A602F">
        <w:rPr>
          <w:rFonts w:eastAsia="Calibri"/>
          <w:sz w:val="28"/>
          <w:szCs w:val="28"/>
        </w:rPr>
        <w:t>- припаркованные вблизи домов автомашины, неизвестные жильцам (бесхозные);</w:t>
      </w:r>
    </w:p>
    <w:p w:rsidR="002A602F" w:rsidRPr="002A602F" w:rsidRDefault="002A602F" w:rsidP="002A602F">
      <w:pPr>
        <w:autoSpaceDE w:val="0"/>
        <w:jc w:val="both"/>
        <w:rPr>
          <w:rFonts w:eastAsia="Calibri"/>
          <w:sz w:val="28"/>
          <w:szCs w:val="28"/>
        </w:rPr>
      </w:pPr>
      <w:r w:rsidRPr="002A602F">
        <w:rPr>
          <w:rFonts w:eastAsia="Calibri"/>
          <w:sz w:val="28"/>
          <w:szCs w:val="28"/>
        </w:rPr>
        <w:t>- специфический, не соответствующий помещению «окружающей среде, запах.</w:t>
      </w:r>
    </w:p>
    <w:p w:rsidR="002A602F" w:rsidRPr="002A602F" w:rsidRDefault="002A602F" w:rsidP="002A602F">
      <w:pPr>
        <w:autoSpaceDE w:val="0"/>
        <w:spacing w:after="200"/>
        <w:ind w:firstLine="720"/>
        <w:jc w:val="center"/>
        <w:rPr>
          <w:rFonts w:eastAsia="Calibri"/>
          <w:b/>
          <w:bCs/>
          <w:sz w:val="28"/>
          <w:szCs w:val="28"/>
          <w:u w:val="single"/>
        </w:rPr>
      </w:pPr>
      <w:r w:rsidRPr="002A602F">
        <w:rPr>
          <w:rFonts w:eastAsia="Calibri"/>
          <w:b/>
          <w:bCs/>
          <w:sz w:val="28"/>
          <w:szCs w:val="28"/>
          <w:u w:val="single"/>
        </w:rPr>
        <w:t>При обнаружении ВУ:</w:t>
      </w:r>
    </w:p>
    <w:p w:rsidR="002A602F" w:rsidRPr="002A602F" w:rsidRDefault="002A602F" w:rsidP="002A602F">
      <w:pPr>
        <w:autoSpaceDE w:val="0"/>
        <w:jc w:val="both"/>
        <w:rPr>
          <w:rFonts w:eastAsia="Calibri"/>
          <w:sz w:val="28"/>
          <w:szCs w:val="28"/>
        </w:rPr>
      </w:pPr>
      <w:r w:rsidRPr="002A602F">
        <w:rPr>
          <w:rFonts w:eastAsia="Calibri"/>
          <w:sz w:val="28"/>
          <w:szCs w:val="28"/>
        </w:rPr>
        <w:t>- немедленно сообщить об обнаруженном подозрительном предмете в дежурные службы органов ОВД, ФСБ, ГО И ЧС</w:t>
      </w:r>
      <w:proofErr w:type="gramStart"/>
      <w:r w:rsidRPr="002A602F">
        <w:rPr>
          <w:rFonts w:eastAsia="Calibri"/>
          <w:sz w:val="28"/>
          <w:szCs w:val="28"/>
        </w:rPr>
        <w:t xml:space="preserve"> ;</w:t>
      </w:r>
      <w:proofErr w:type="gramEnd"/>
    </w:p>
    <w:p w:rsidR="002A602F" w:rsidRPr="002A602F" w:rsidRDefault="002A602F" w:rsidP="002A602F">
      <w:pPr>
        <w:autoSpaceDE w:val="0"/>
        <w:jc w:val="both"/>
        <w:rPr>
          <w:rFonts w:eastAsia="Calibri"/>
          <w:sz w:val="28"/>
          <w:szCs w:val="28"/>
        </w:rPr>
      </w:pPr>
      <w:r w:rsidRPr="002A602F">
        <w:rPr>
          <w:rFonts w:eastAsia="Calibri"/>
          <w:sz w:val="28"/>
          <w:szCs w:val="28"/>
        </w:rPr>
        <w:t>- не подходить к обнаруженному предмету, не трогать его руками, и не подпускать к нему других;</w:t>
      </w:r>
    </w:p>
    <w:p w:rsidR="002A602F" w:rsidRPr="002A602F" w:rsidRDefault="002A602F" w:rsidP="002A602F">
      <w:pPr>
        <w:autoSpaceDE w:val="0"/>
        <w:jc w:val="both"/>
        <w:rPr>
          <w:rFonts w:eastAsia="Calibri"/>
          <w:sz w:val="28"/>
          <w:szCs w:val="28"/>
        </w:rPr>
      </w:pPr>
      <w:r w:rsidRPr="002A602F">
        <w:rPr>
          <w:rFonts w:eastAsia="Calibri"/>
          <w:sz w:val="28"/>
          <w:szCs w:val="28"/>
        </w:rPr>
        <w:t xml:space="preserve">- исключить использование средств радиосвязи, мобильных телефонов, др. радиосредств, способных вызвать срабатывание </w:t>
      </w:r>
      <w:proofErr w:type="gramStart"/>
      <w:r w:rsidRPr="002A602F">
        <w:rPr>
          <w:rFonts w:eastAsia="Calibri"/>
          <w:sz w:val="28"/>
          <w:szCs w:val="28"/>
        </w:rPr>
        <w:t>радио взрывателя</w:t>
      </w:r>
      <w:proofErr w:type="gramEnd"/>
      <w:r w:rsidRPr="002A602F">
        <w:rPr>
          <w:rFonts w:eastAsia="Calibri"/>
          <w:sz w:val="28"/>
          <w:szCs w:val="28"/>
        </w:rPr>
        <w:t>;</w:t>
      </w:r>
    </w:p>
    <w:p w:rsidR="002A602F" w:rsidRPr="002A602F" w:rsidRDefault="002A602F" w:rsidP="002A602F">
      <w:pPr>
        <w:autoSpaceDE w:val="0"/>
        <w:jc w:val="both"/>
        <w:rPr>
          <w:rFonts w:eastAsia="Calibri"/>
          <w:sz w:val="28"/>
          <w:szCs w:val="28"/>
        </w:rPr>
      </w:pPr>
      <w:r w:rsidRPr="002A602F">
        <w:rPr>
          <w:rFonts w:eastAsia="Calibri"/>
          <w:sz w:val="28"/>
          <w:szCs w:val="28"/>
        </w:rPr>
        <w:t>- дождаться прибытия представителей правоохранительных органов и указать им место нахождения подозрительного предмета.</w:t>
      </w:r>
    </w:p>
    <w:p w:rsidR="002A602F" w:rsidRPr="002A602F" w:rsidRDefault="002A602F" w:rsidP="002A602F">
      <w:pPr>
        <w:autoSpaceDE w:val="0"/>
        <w:jc w:val="both"/>
        <w:rPr>
          <w:rFonts w:eastAsia="Calibri"/>
          <w:sz w:val="28"/>
          <w:szCs w:val="28"/>
        </w:rPr>
      </w:pPr>
    </w:p>
    <w:p w:rsidR="002A602F" w:rsidRPr="002A602F" w:rsidRDefault="002A602F" w:rsidP="002A602F">
      <w:pPr>
        <w:autoSpaceDE w:val="0"/>
        <w:jc w:val="center"/>
        <w:rPr>
          <w:rFonts w:eastAsia="Calibri"/>
          <w:b/>
          <w:bCs/>
          <w:sz w:val="28"/>
          <w:szCs w:val="28"/>
        </w:rPr>
      </w:pPr>
      <w:r w:rsidRPr="002A602F">
        <w:rPr>
          <w:rFonts w:eastAsia="Calibri"/>
          <w:b/>
          <w:bCs/>
          <w:sz w:val="28"/>
          <w:szCs w:val="28"/>
          <w:u w:val="single"/>
        </w:rPr>
        <w:t>Внимание!!</w:t>
      </w:r>
      <w:r w:rsidRPr="002A602F">
        <w:rPr>
          <w:rFonts w:eastAsia="Calibri"/>
          <w:b/>
          <w:bCs/>
          <w:sz w:val="28"/>
          <w:szCs w:val="28"/>
        </w:rPr>
        <w:t xml:space="preserve">  Обезвреживание взрывоопасного предмета на месте его обнаружения производится  только специалистами МВД, ФСБ, МЧС.</w:t>
      </w:r>
    </w:p>
    <w:p w:rsidR="002A602F" w:rsidRPr="002A602F" w:rsidRDefault="002A602F" w:rsidP="002A602F">
      <w:pPr>
        <w:autoSpaceDE w:val="0"/>
        <w:spacing w:after="200"/>
        <w:ind w:firstLine="720"/>
        <w:jc w:val="both"/>
        <w:rPr>
          <w:sz w:val="28"/>
          <w:szCs w:val="28"/>
        </w:rPr>
      </w:pPr>
    </w:p>
    <w:p w:rsidR="00594DEC" w:rsidRPr="002A602F" w:rsidRDefault="00594DEC" w:rsidP="002A602F">
      <w:pPr>
        <w:rPr>
          <w:sz w:val="28"/>
          <w:szCs w:val="28"/>
        </w:rPr>
      </w:pPr>
    </w:p>
    <w:sectPr w:rsidR="00594DEC" w:rsidRPr="002A602F" w:rsidSect="0059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02F"/>
    <w:rsid w:val="002A602F"/>
    <w:rsid w:val="0059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472</Words>
  <Characters>2692</Characters>
  <Application>Microsoft Office Word</Application>
  <DocSecurity>0</DocSecurity>
  <Lines>22</Lines>
  <Paragraphs>6</Paragraphs>
  <ScaleCrop>false</ScaleCrop>
  <Company>DG Win&amp;Soft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2012-08-23T00:44:00Z</dcterms:created>
  <dcterms:modified xsi:type="dcterms:W3CDTF">2012-08-23T00:49:00Z</dcterms:modified>
</cp:coreProperties>
</file>