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Pr="001114F3" w:rsidRDefault="004743C8" w:rsidP="00111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4F3" w:rsidRPr="001114F3" w:rsidRDefault="001114F3" w:rsidP="00111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F3">
        <w:rPr>
          <w:rFonts w:ascii="Times New Roman" w:hAnsi="Times New Roman" w:cs="Times New Roman"/>
          <w:b/>
          <w:sz w:val="28"/>
          <w:szCs w:val="28"/>
        </w:rPr>
        <w:t>Кадастровая палата по Б</w:t>
      </w:r>
      <w:r>
        <w:rPr>
          <w:rFonts w:ascii="Times New Roman" w:hAnsi="Times New Roman" w:cs="Times New Roman"/>
          <w:b/>
          <w:sz w:val="28"/>
          <w:szCs w:val="28"/>
        </w:rPr>
        <w:t>урятии подвела итоги Е</w:t>
      </w:r>
      <w:r w:rsidRPr="001114F3">
        <w:rPr>
          <w:rFonts w:ascii="Times New Roman" w:hAnsi="Times New Roman" w:cs="Times New Roman"/>
          <w:b/>
          <w:sz w:val="28"/>
          <w:szCs w:val="28"/>
        </w:rPr>
        <w:t>диного дня консультаций</w:t>
      </w:r>
    </w:p>
    <w:p w:rsidR="001114F3" w:rsidRPr="001114F3" w:rsidRDefault="001114F3" w:rsidP="001114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 xml:space="preserve">1 марта, филиал Кадастровой палаты по Бурятии провел Единый день консультаций для заявителей и кадастровых инженеров. Свыше 40 человек обратилось за профессиональным советом к сотрудникам Филиала. 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>Подавляющее большинство пришедших, интересовали вопросы по оформлению прав на недвижимость, государственному кадастровому учету и кадастровой оценке недвижимости.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>Приведем некоторые из них: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>1.</w:t>
      </w:r>
      <w:r w:rsidRPr="001114F3">
        <w:rPr>
          <w:rFonts w:ascii="Times New Roman" w:hAnsi="Times New Roman" w:cs="Times New Roman"/>
          <w:sz w:val="28"/>
          <w:szCs w:val="28"/>
        </w:rPr>
        <w:tab/>
      </w:r>
      <w:r w:rsidRPr="001114F3">
        <w:rPr>
          <w:rFonts w:ascii="Times New Roman" w:hAnsi="Times New Roman" w:cs="Times New Roman"/>
          <w:i/>
          <w:sz w:val="28"/>
          <w:szCs w:val="28"/>
        </w:rPr>
        <w:t>Чем грозит не отмежеванный участок?</w:t>
      </w:r>
      <w:r w:rsidRPr="0011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F3" w:rsidRPr="001114F3" w:rsidRDefault="001114F3" w:rsidP="00111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4F3">
        <w:rPr>
          <w:rFonts w:ascii="Times New Roman" w:hAnsi="Times New Roman" w:cs="Times New Roman"/>
          <w:sz w:val="28"/>
          <w:szCs w:val="28"/>
        </w:rPr>
        <w:t>«На сегодняшний день закон не обязывает граждан проводить межевание, однако межевание земельных участков несет неоспоримые выгоды для собственников, поскольку данная операция точно определит границы участка, так как зачастую из-за отсутствия четких границ земельного участка возникают разногласия между соседями, что впоследствии может довести и до судебных споров, - давал пояснения специалист Кадастровой палаты.</w:t>
      </w:r>
      <w:proofErr w:type="gramEnd"/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>2.</w:t>
      </w:r>
      <w:r w:rsidRPr="001114F3">
        <w:rPr>
          <w:rFonts w:ascii="Times New Roman" w:hAnsi="Times New Roman" w:cs="Times New Roman"/>
          <w:sz w:val="28"/>
          <w:szCs w:val="28"/>
        </w:rPr>
        <w:tab/>
      </w:r>
      <w:r w:rsidRPr="001114F3">
        <w:rPr>
          <w:rFonts w:ascii="Times New Roman" w:hAnsi="Times New Roman" w:cs="Times New Roman"/>
          <w:i/>
          <w:sz w:val="28"/>
          <w:szCs w:val="28"/>
        </w:rPr>
        <w:t>Возможна ли постановка на кадастровый учет объекта, находящегося в Московской области?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>«С начала 2017 года филиал Кадастровой палаты по Бурятии ведет прием заявлений на кадастровый учет и (или) регистрацию прав на объект недвижимости по экстерриториальному принципу. То есть, для того, чтобы жителю Бурятии зарегистрировать недвижимость в Московской области, ему не нужно обращаться в орган регистрации прав по месту расположения объекта недвижимости. Для этого в Бурятии выделен отдельный офис Кадастровой палаты в городе Улан-Удэ по ул. Ленина, 55», - объяснил сотрудник Филиала.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>3</w:t>
      </w:r>
      <w:r w:rsidRPr="001114F3">
        <w:rPr>
          <w:rFonts w:ascii="Times New Roman" w:hAnsi="Times New Roman" w:cs="Times New Roman"/>
          <w:i/>
          <w:sz w:val="28"/>
          <w:szCs w:val="28"/>
        </w:rPr>
        <w:t>.</w:t>
      </w:r>
      <w:r w:rsidRPr="001114F3">
        <w:rPr>
          <w:rFonts w:ascii="Times New Roman" w:hAnsi="Times New Roman" w:cs="Times New Roman"/>
          <w:i/>
          <w:sz w:val="28"/>
          <w:szCs w:val="28"/>
        </w:rPr>
        <w:tab/>
        <w:t>Как определить кадастровую стоимость?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lastRenderedPageBreak/>
        <w:t xml:space="preserve">«Для этого достаточно зайти на портал </w:t>
      </w:r>
      <w:proofErr w:type="spellStart"/>
      <w:r w:rsidRPr="001114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14F3">
        <w:rPr>
          <w:rFonts w:ascii="Times New Roman" w:hAnsi="Times New Roman" w:cs="Times New Roman"/>
          <w:sz w:val="28"/>
          <w:szCs w:val="28"/>
        </w:rPr>
        <w:t xml:space="preserve"> (http://kadastr.ru или http://rosreestr.ru) и заказать выписку из ЕГРН о кадастровой стоимости объекта недвижимости. Выписка предоставляется бесплатно в течение трех рабочих дней. 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 xml:space="preserve">Кроме того, эту же информацию можно получить в личном кабинете правообладателя, который расположен на главной странице сайта </w:t>
      </w:r>
      <w:proofErr w:type="spellStart"/>
      <w:r w:rsidRPr="001114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14F3">
        <w:rPr>
          <w:rFonts w:ascii="Times New Roman" w:hAnsi="Times New Roman" w:cs="Times New Roman"/>
          <w:sz w:val="28"/>
          <w:szCs w:val="28"/>
        </w:rPr>
        <w:t xml:space="preserve">. Для авторизации в личном кабинете используется подтвержденная учетная запись пользователя на едином портале государственных услуг (www.gosuslugi.ru). Также, кадастровую стоимость можно посмотреть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1114F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114F3">
        <w:rPr>
          <w:rFonts w:ascii="Times New Roman" w:hAnsi="Times New Roman" w:cs="Times New Roman"/>
          <w:sz w:val="28"/>
          <w:szCs w:val="28"/>
        </w:rPr>
        <w:t>», - отвечали специалисты Филиала.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4F3">
        <w:rPr>
          <w:rFonts w:ascii="Times New Roman" w:hAnsi="Times New Roman" w:cs="Times New Roman"/>
          <w:i/>
          <w:sz w:val="28"/>
          <w:szCs w:val="28"/>
        </w:rPr>
        <w:t>4.</w:t>
      </w:r>
      <w:r w:rsidRPr="001114F3">
        <w:rPr>
          <w:rFonts w:ascii="Times New Roman" w:hAnsi="Times New Roman" w:cs="Times New Roman"/>
          <w:i/>
          <w:sz w:val="28"/>
          <w:szCs w:val="28"/>
        </w:rPr>
        <w:tab/>
        <w:t>Как получить электронную подпись?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 xml:space="preserve"> «Чтобы получить сертификат электронной подписи, необходимо зарегистрироваться и сформировать заявку из своего личного кабинета на сайте Удостоверяющего центра https://uc.kadastr.ru/. После этого заявителю нужно будет только один раз обратиться в офис Кадастровой палаты по адресу: г. Улан-Удэ, ул. Ленина, 55 для удостоверения личности. После завершения всех необходимых процедур заявитель может скачать сертификат со своего личного кабинета, - пояснили сотрудники Удостоверяющего центра.</w:t>
      </w: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>Так, в течение 7 часов, каждый желающий без записи мог обратиться к экспертам и получить подробный ответ по своей проблеме.</w:t>
      </w:r>
    </w:p>
    <w:p w:rsidR="00556B62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F3">
        <w:rPr>
          <w:rFonts w:ascii="Times New Roman" w:hAnsi="Times New Roman" w:cs="Times New Roman"/>
          <w:sz w:val="28"/>
          <w:szCs w:val="28"/>
        </w:rPr>
        <w:t>Напомним, данное мероприятие проведено в каждом регионе страны в честь 10-летия образования Федеральной службы государственной регистрации, кадастра и картографии.</w:t>
      </w:r>
      <w:bookmarkStart w:id="0" w:name="_GoBack"/>
      <w:bookmarkEnd w:id="0"/>
    </w:p>
    <w:p w:rsid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4F3" w:rsidRPr="001114F3" w:rsidRDefault="001114F3" w:rsidP="001114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5EE" w:rsidRPr="001114F3" w:rsidRDefault="00D755EE" w:rsidP="001114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4F3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1114F3" w:rsidRDefault="00D755EE" w:rsidP="001114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4F3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F6" w:rsidRDefault="009E0DF6" w:rsidP="000F6087">
      <w:pPr>
        <w:spacing w:after="0" w:line="240" w:lineRule="auto"/>
      </w:pPr>
      <w:r>
        <w:separator/>
      </w:r>
    </w:p>
  </w:endnote>
  <w:endnote w:type="continuationSeparator" w:id="0">
    <w:p w:rsidR="009E0DF6" w:rsidRDefault="009E0DF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F6" w:rsidRDefault="009E0DF6" w:rsidP="000F6087">
      <w:pPr>
        <w:spacing w:after="0" w:line="240" w:lineRule="auto"/>
      </w:pPr>
      <w:r>
        <w:separator/>
      </w:r>
    </w:p>
  </w:footnote>
  <w:footnote w:type="continuationSeparator" w:id="0">
    <w:p w:rsidR="009E0DF6" w:rsidRDefault="009E0DF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114F3"/>
    <w:rsid w:val="00137ECD"/>
    <w:rsid w:val="001D7E22"/>
    <w:rsid w:val="00285B23"/>
    <w:rsid w:val="00292E6A"/>
    <w:rsid w:val="00303BBB"/>
    <w:rsid w:val="003B2121"/>
    <w:rsid w:val="004743C8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952C60"/>
    <w:rsid w:val="009A4867"/>
    <w:rsid w:val="009D375D"/>
    <w:rsid w:val="009E0DF6"/>
    <w:rsid w:val="009E4213"/>
    <w:rsid w:val="00C40F40"/>
    <w:rsid w:val="00C85841"/>
    <w:rsid w:val="00C91839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11</cp:revision>
  <dcterms:created xsi:type="dcterms:W3CDTF">2018-02-16T06:23:00Z</dcterms:created>
  <dcterms:modified xsi:type="dcterms:W3CDTF">2018-03-05T08:59:00Z</dcterms:modified>
</cp:coreProperties>
</file>