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6" w:rsidRDefault="001F6B36" w:rsidP="001F6B36">
      <w:pPr>
        <w:pStyle w:val="1"/>
        <w:tabs>
          <w:tab w:val="left" w:pos="2340"/>
        </w:tabs>
        <w:jc w:val="right"/>
        <w:rPr>
          <w:bCs w:val="0"/>
          <w:szCs w:val="28"/>
        </w:rPr>
      </w:pP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FC4A3F" w:rsidRPr="00677B3A" w:rsidRDefault="00FC4A3F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</w:t>
      </w:r>
      <w:r w:rsidR="006345FF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</w:t>
      </w:r>
      <w:r w:rsidR="004409ED">
        <w:rPr>
          <w:rFonts w:ascii="Times New Roman" w:hAnsi="Times New Roman"/>
          <w:b/>
          <w:sz w:val="28"/>
          <w:szCs w:val="28"/>
        </w:rPr>
        <w:t xml:space="preserve"> 106</w:t>
      </w:r>
      <w:r w:rsidRPr="00677B3A">
        <w:rPr>
          <w:rFonts w:ascii="Times New Roman" w:hAnsi="Times New Roman"/>
          <w:b/>
          <w:sz w:val="28"/>
          <w:szCs w:val="28"/>
        </w:rPr>
        <w:t xml:space="preserve"> </w:t>
      </w:r>
    </w:p>
    <w:p w:rsidR="000938CD" w:rsidRPr="00677B3A" w:rsidRDefault="006345FF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8CD"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67B7D">
        <w:rPr>
          <w:rFonts w:ascii="Times New Roman" w:hAnsi="Times New Roman"/>
          <w:sz w:val="28"/>
          <w:szCs w:val="28"/>
        </w:rPr>
        <w:t xml:space="preserve">                         </w:t>
      </w:r>
      <w:r w:rsidR="000938CD" w:rsidRPr="00FC4A3F">
        <w:rPr>
          <w:rFonts w:ascii="Times New Roman" w:hAnsi="Times New Roman"/>
          <w:sz w:val="28"/>
          <w:szCs w:val="28"/>
        </w:rPr>
        <w:t xml:space="preserve">от  </w:t>
      </w:r>
      <w:r w:rsidR="00D119F2" w:rsidRPr="00FC4A3F">
        <w:rPr>
          <w:rFonts w:ascii="Times New Roman" w:hAnsi="Times New Roman"/>
          <w:sz w:val="28"/>
          <w:szCs w:val="28"/>
        </w:rPr>
        <w:t>«</w:t>
      </w:r>
      <w:r w:rsidR="004409ED">
        <w:rPr>
          <w:rFonts w:ascii="Times New Roman" w:hAnsi="Times New Roman"/>
          <w:sz w:val="28"/>
          <w:szCs w:val="28"/>
        </w:rPr>
        <w:t>30</w:t>
      </w:r>
      <w:r w:rsidR="001F6B36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»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1F6B36">
        <w:rPr>
          <w:rFonts w:ascii="Times New Roman" w:hAnsi="Times New Roman"/>
          <w:sz w:val="28"/>
          <w:szCs w:val="28"/>
        </w:rPr>
        <w:t>марта</w:t>
      </w:r>
      <w:r w:rsidR="00967B7D" w:rsidRPr="00FC4A3F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201</w:t>
      </w:r>
      <w:r w:rsidR="001F6B36">
        <w:rPr>
          <w:rFonts w:ascii="Times New Roman" w:hAnsi="Times New Roman"/>
          <w:sz w:val="28"/>
          <w:szCs w:val="28"/>
        </w:rPr>
        <w:t>8</w:t>
      </w:r>
      <w:r w:rsidR="000938CD" w:rsidRPr="00FC4A3F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</w:t>
      </w:r>
      <w:r w:rsidR="006C5131">
        <w:rPr>
          <w:rFonts w:ascii="Times New Roman" w:hAnsi="Times New Roman"/>
          <w:b/>
          <w:i/>
          <w:sz w:val="24"/>
          <w:szCs w:val="24"/>
        </w:rPr>
        <w:t>принятии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«Хоринский район» на уровень </w:t>
      </w:r>
    </w:p>
    <w:p w:rsidR="006C5131" w:rsidRDefault="006345FF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униципального образования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сельское поселение «Верхнеталецкое</w:t>
      </w:r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6C5131" w:rsidRDefault="00DF3068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1F6B36">
        <w:rPr>
          <w:rFonts w:ascii="Times New Roman" w:hAnsi="Times New Roman"/>
          <w:b/>
          <w:i/>
          <w:sz w:val="24"/>
          <w:szCs w:val="24"/>
        </w:rPr>
        <w:t>8</w:t>
      </w:r>
      <w:r w:rsidR="006C5131">
        <w:rPr>
          <w:rFonts w:ascii="Times New Roman" w:hAnsi="Times New Roman"/>
          <w:b/>
          <w:i/>
          <w:sz w:val="24"/>
          <w:szCs w:val="24"/>
        </w:rPr>
        <w:t>год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6345FF" w:rsidRPr="006345FF" w:rsidRDefault="006345FF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.4 ст.15 Федерального закона № 131–ФЗ от 06 октября 2003г. «Об общих принципах организации местного самоуправления в Российской Федерации», в целях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повышения эффективности решения вопросов организации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и осуществления мероприятий в отношении автомобильных местного значения в границах населенных пунктов, сессия Совета депутатов, </w:t>
      </w:r>
      <w:r w:rsidRPr="006345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решает: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Принять полномочия муниципального образования «Хоринский район» -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дорожной деятельности в соответствии с </w:t>
      </w:r>
      <w:hyperlink r:id="rId6" w:history="1">
        <w:r w:rsidRPr="006345FF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345F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Федерации» на исполнение на уровень муниципального образования сельское поселение «Верхнеталецкое»</w:t>
      </w:r>
      <w:r>
        <w:rPr>
          <w:rFonts w:ascii="Times New Roman" w:hAnsi="Times New Roman"/>
          <w:color w:val="000000"/>
          <w:sz w:val="24"/>
          <w:szCs w:val="24"/>
        </w:rPr>
        <w:t xml:space="preserve"> с «</w:t>
      </w:r>
      <w:r w:rsidRPr="006345FF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047B6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1F6B36">
        <w:rPr>
          <w:rFonts w:ascii="Times New Roman" w:hAnsi="Times New Roman"/>
          <w:color w:val="000000"/>
          <w:sz w:val="24"/>
          <w:szCs w:val="24"/>
        </w:rPr>
        <w:t>8</w:t>
      </w:r>
      <w:r w:rsidR="00A047B6">
        <w:rPr>
          <w:rFonts w:ascii="Times New Roman" w:hAnsi="Times New Roman"/>
          <w:color w:val="000000"/>
          <w:sz w:val="24"/>
          <w:szCs w:val="24"/>
        </w:rPr>
        <w:t xml:space="preserve"> года по «3</w:t>
      </w:r>
      <w:r w:rsidRPr="006345F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047B6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1F6B36">
        <w:rPr>
          <w:rFonts w:ascii="Times New Roman" w:hAnsi="Times New Roman"/>
          <w:color w:val="000000"/>
          <w:sz w:val="24"/>
          <w:szCs w:val="24"/>
        </w:rPr>
        <w:t>8</w:t>
      </w:r>
      <w:r w:rsidRPr="006345F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2. Уполномочить Администрацию муниципального образования сельского поселения «Верхнеталецкое»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6345FF" w:rsidRPr="005B0ED9" w:rsidRDefault="006345FF" w:rsidP="005B0E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345FF">
        <w:rPr>
          <w:rFonts w:ascii="Times New Roman" w:hAnsi="Times New Roman"/>
          <w:sz w:val="24"/>
          <w:szCs w:val="24"/>
        </w:rPr>
        <w:t>Настоящее решен</w:t>
      </w:r>
      <w:r w:rsidR="004409ED">
        <w:rPr>
          <w:rFonts w:ascii="Times New Roman" w:hAnsi="Times New Roman"/>
          <w:sz w:val="24"/>
          <w:szCs w:val="24"/>
        </w:rPr>
        <w:t>ие вступает в силу со дня его принятия</w:t>
      </w:r>
      <w:r w:rsidR="005B0ED9" w:rsidRPr="005B0ED9">
        <w:rPr>
          <w:rFonts w:ascii="Times New Roman" w:hAnsi="Times New Roman"/>
          <w:sz w:val="24"/>
          <w:szCs w:val="24"/>
        </w:rPr>
        <w:t xml:space="preserve"> </w:t>
      </w:r>
      <w:r w:rsidR="005B0ED9">
        <w:rPr>
          <w:rFonts w:ascii="Times New Roman" w:hAnsi="Times New Roman"/>
          <w:sz w:val="24"/>
          <w:szCs w:val="24"/>
        </w:rPr>
        <w:t>и подлежит официальному опубликованию в газете «</w:t>
      </w:r>
      <w:proofErr w:type="spellStart"/>
      <w:r w:rsidR="005B0ED9">
        <w:rPr>
          <w:rFonts w:ascii="Times New Roman" w:hAnsi="Times New Roman"/>
          <w:sz w:val="24"/>
          <w:szCs w:val="24"/>
        </w:rPr>
        <w:t>Удинская</w:t>
      </w:r>
      <w:proofErr w:type="spellEnd"/>
      <w:r w:rsidR="005B0ED9">
        <w:rPr>
          <w:rFonts w:ascii="Times New Roman" w:hAnsi="Times New Roman"/>
          <w:sz w:val="24"/>
          <w:szCs w:val="24"/>
        </w:rPr>
        <w:t xml:space="preserve"> Новь»</w:t>
      </w:r>
      <w:r w:rsidR="005B0ED9" w:rsidRPr="006345FF">
        <w:rPr>
          <w:rFonts w:ascii="Times New Roman" w:hAnsi="Times New Roman"/>
          <w:sz w:val="24"/>
          <w:szCs w:val="24"/>
        </w:rPr>
        <w:t>.</w:t>
      </w:r>
    </w:p>
    <w:p w:rsidR="006345FF" w:rsidRPr="006345FF" w:rsidRDefault="005B0ED9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решения возложить на главу Администрации сельского поселения </w:t>
      </w:r>
      <w:r w:rsidR="006345FF">
        <w:rPr>
          <w:rFonts w:ascii="Times New Roman" w:hAnsi="Times New Roman"/>
          <w:color w:val="000000"/>
          <w:sz w:val="24"/>
          <w:szCs w:val="24"/>
        </w:rPr>
        <w:t xml:space="preserve">«Верхнеталецкое» </w:t>
      </w:r>
      <w:r w:rsidR="00A047B6">
        <w:rPr>
          <w:rFonts w:ascii="Times New Roman" w:hAnsi="Times New Roman"/>
          <w:color w:val="000000"/>
          <w:sz w:val="24"/>
          <w:szCs w:val="24"/>
        </w:rPr>
        <w:t>Филиппова Ю.Л.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 xml:space="preserve">сельское поселение «Верхнеталецкое»                                            </w:t>
      </w:r>
      <w:r w:rsidR="00A047B6">
        <w:rPr>
          <w:rFonts w:ascii="Times New Roman" w:hAnsi="Times New Roman"/>
          <w:sz w:val="24"/>
          <w:szCs w:val="24"/>
        </w:rPr>
        <w:t>Ю.Л.Филиппов</w:t>
      </w:r>
    </w:p>
    <w:sectPr w:rsidR="000938CD" w:rsidRPr="006345FF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25B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431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1EC5"/>
    <w:rsid w:val="001F303C"/>
    <w:rsid w:val="001F3AD0"/>
    <w:rsid w:val="001F6B36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70E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56C2E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09ED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2C09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0ED9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5FF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274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131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6627"/>
    <w:rsid w:val="00867FB4"/>
    <w:rsid w:val="00871C95"/>
    <w:rsid w:val="00872F63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7B6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0F59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7BF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5941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23C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27C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4A3F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0188B34009581F6861B2E495D3F123FF56B944F704C024D881AE763375BA0172056E4D91533Az9l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9E4B-1DAA-464D-B7AF-F5DBEFD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2018-03-29T23:28:00Z</cp:lastPrinted>
  <dcterms:created xsi:type="dcterms:W3CDTF">2013-12-17T06:37:00Z</dcterms:created>
  <dcterms:modified xsi:type="dcterms:W3CDTF">2018-03-29T23:29:00Z</dcterms:modified>
</cp:coreProperties>
</file>