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9E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737C7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861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ФОРМА</w:t>
      </w:r>
    </w:p>
    <w:p w14:paraId="3CB1CD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описания инициативного проекта</w:t>
      </w:r>
    </w:p>
    <w:p w14:paraId="5E5B7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34AE87F9">
      <w:pPr>
        <w:spacing w:after="0" w:line="240" w:lineRule="auto"/>
        <w:ind w:left="1134" w:right="7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Наименование инициативного проекта: </w:t>
      </w:r>
    </w:p>
    <w:p w14:paraId="10369A5E">
      <w:pPr>
        <w:spacing w:after="0" w:line="240" w:lineRule="auto"/>
        <w:ind w:left="1134" w:right="7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Освещение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улицы Комсомольская села Верхние Тальцы Хоринского района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none"/>
          <w:lang w:val="en-US" w:eastAsia="ru-RU"/>
        </w:rPr>
        <w:t>_____________________________________________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>_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 </w:t>
      </w:r>
    </w:p>
    <w:p w14:paraId="39627216">
      <w:pPr>
        <w:spacing w:after="0" w:line="240" w:lineRule="auto"/>
        <w:ind w:left="1134" w:right="1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(наименование проекта указывается в соответствии с протоколом схода, собрания,  </w:t>
      </w:r>
    </w:p>
    <w:p w14:paraId="6AB34E65">
      <w:pPr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конференции граждан, документом, подтверждающим мнение граждан, полученное путем опроса, сбора их подписей) </w:t>
      </w:r>
    </w:p>
    <w:p w14:paraId="776CA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rPr>
          <w:rFonts w:ascii="Times New Roman" w:hAnsi="Times New Roman" w:cs="Times New Roman"/>
          <w:sz w:val="24"/>
          <w:szCs w:val="24"/>
        </w:rPr>
      </w:pPr>
    </w:p>
    <w:p w14:paraId="00B2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Место реализации инициативного проекта:</w:t>
      </w:r>
    </w:p>
    <w:p w14:paraId="500D8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улица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Комсомольская села Верхние Тальцы Хоринского района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</w:t>
      </w:r>
    </w:p>
    <w:p w14:paraId="03129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6161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(территория  (наименование) муниципального образования или его часть, в</w:t>
      </w:r>
    </w:p>
    <w:p w14:paraId="159B2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границах которой будет реализовываться инициативный проект)</w:t>
      </w:r>
    </w:p>
    <w:p w14:paraId="714D6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B0ADC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  Объект  общественной  инфраструктуры,  на  развитие (создание) которого </w:t>
      </w:r>
    </w:p>
    <w:p w14:paraId="4E2A4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направлен инициативный проект:</w:t>
      </w:r>
    </w:p>
    <w:p w14:paraId="73D3C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8824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3.1. Тип объекта:</w:t>
      </w:r>
    </w:p>
    <w:p w14:paraId="559A37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обустройство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территории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</w:t>
      </w:r>
    </w:p>
    <w:p w14:paraId="3A6FCC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750DB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(описывается тип объекта, на которой направлен инициативный проект</w:t>
      </w:r>
    </w:p>
    <w:p w14:paraId="1CD6A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(например, объект благоустройства; место массового отдыха населения; иной объект)</w:t>
      </w:r>
    </w:p>
    <w:p w14:paraId="1E706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18D5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3.2. Адрес объекта (при наличии):</w:t>
      </w:r>
    </w:p>
    <w:p w14:paraId="5F5A7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улица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Комсомольская села Верхние Тальцы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</w:t>
      </w:r>
    </w:p>
    <w:p w14:paraId="28AF5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4D17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 Информация  о  вопросе местного значения, в рамках которого реализуется</w:t>
      </w:r>
    </w:p>
    <w:p w14:paraId="4A514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инициативный проект:</w:t>
      </w:r>
    </w:p>
    <w:p w14:paraId="761B3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Благоустройство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(Освещение улиц)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</w:t>
      </w:r>
    </w:p>
    <w:p w14:paraId="4ACC0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7B6613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Описание проблемы, на решение которой направлен инициативный проект:</w:t>
      </w:r>
    </w:p>
    <w:p w14:paraId="03324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6" w:firstLine="1205" w:firstLineChars="500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single"/>
          <w:lang w:val="ru-RU"/>
        </w:rPr>
        <w:t xml:space="preserve">Проблема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single"/>
        </w:rPr>
        <w:t xml:space="preserve">отсутствия уличного освещения становится особенно острой в тёмное </w:t>
      </w:r>
    </w:p>
    <w:p w14:paraId="64E249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время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суток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32F6F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2099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(суть проблемы, ее негативные социально-экономические последствия, степень</w:t>
      </w:r>
    </w:p>
    <w:p w14:paraId="0286E3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неотложности решения и так далее)</w:t>
      </w:r>
    </w:p>
    <w:p w14:paraId="636C94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D774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Обоснование предложений по разрешению указанной проблемы:</w:t>
      </w:r>
    </w:p>
    <w:p w14:paraId="4C82A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6" w:firstLine="1205" w:firstLineChars="500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single"/>
          <w:lang w:val="ru-RU"/>
        </w:rPr>
        <w:t xml:space="preserve">Проблема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single"/>
        </w:rPr>
        <w:t xml:space="preserve">отсутствия уличного освещения становится особенно острой в тёмное </w:t>
      </w:r>
    </w:p>
    <w:p w14:paraId="3C937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время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суток ____________________________________________________________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</w:p>
    <w:p w14:paraId="4F4DE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39DF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7. План мероприятий по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</w:r>
    </w:p>
    <w:p w14:paraId="7C7AE7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Приобретение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и установка уличных светильников_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</w:t>
      </w:r>
    </w:p>
    <w:p w14:paraId="7B895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B4C738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Ожидаемые результаты реализации инициативного проекта, в том числе: </w:t>
      </w:r>
    </w:p>
    <w:p w14:paraId="516BC447">
      <w:pPr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726" w:rightChars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15E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8.1. Количество прямых благополучателей (количество человек, которые получат пользу от инициативного проекта непосредственно)</w:t>
      </w:r>
    </w:p>
    <w:p w14:paraId="0EA50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>41 человек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</w:t>
      </w:r>
    </w:p>
    <w:p w14:paraId="47E7B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2BE32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8.2. Эффективность реализации инициативного проекта (описать как изменится ситуация для прямых благополучателей после реализации инициативного проекта)</w:t>
      </w:r>
    </w:p>
    <w:p w14:paraId="68389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u w:val="single"/>
        </w:rPr>
        <w:t>Правильно организованное уличное освещение делает жизнь в населенных пунктах более комфортной и безопасной: сокращается число ДТП, снижается уровень преступности. Жители чувствуют себя защищенными, что положительно влияет на качество жизни.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__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>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</w:t>
      </w:r>
    </w:p>
    <w:p w14:paraId="273147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5C0D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 Мероприятия по обеспечению эксплуатации содержания объекта после реализации проекта (указать, как будет обеспечиваться дальнейшая эксплуатация объекта, кто будет ответственным за обеспечение сохранности объекта и т.д.)</w:t>
      </w:r>
    </w:p>
    <w:p w14:paraId="27D59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>Администрация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 сельского поселения «Верхнеталецкое» будет ответственной за дальнейшую эксплуатацию объекта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</w:t>
      </w:r>
    </w:p>
    <w:p w14:paraId="62E66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A6C3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10.    Предварительный   расчет   необходимых   расходов   на   реализацию</w:t>
      </w:r>
    </w:p>
    <w:p w14:paraId="09D85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инициативного проекта:</w:t>
      </w:r>
    </w:p>
    <w:p w14:paraId="1ED41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>60000 (шестьдесят тысяч) рублей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</w:t>
      </w:r>
    </w:p>
    <w:p w14:paraId="56FCF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(указываются: локальные сметы (сводный сметный расчет) на работы (услуги) в</w:t>
      </w:r>
    </w:p>
    <w:p w14:paraId="49BA0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рамках инициативного проекта; проектная документация на работы (услуги) в</w:t>
      </w:r>
    </w:p>
    <w:p w14:paraId="4D4B1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рамках проекта; прайс-листы и другая информация, подтверждающая стоимость</w:t>
      </w:r>
    </w:p>
    <w:p w14:paraId="01E89F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материалов, оборудования, являющегося неотъемлемой частью выполняемого</w:t>
      </w:r>
    </w:p>
    <w:p w14:paraId="6634E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инициативного проекта, работ (услуг)</w:t>
      </w:r>
    </w:p>
    <w:p w14:paraId="2B1B5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95D7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11. Планируемые сроки реализации инициативного проекта: __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>2-3 квартал 2025г.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 .</w:t>
      </w:r>
    </w:p>
    <w:p w14:paraId="05583A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4"/>
          <w:szCs w:val="24"/>
          <w:lang w:eastAsia="ru-RU"/>
        </w:rPr>
      </w:pPr>
    </w:p>
    <w:p w14:paraId="4D7EC3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12. Планируемые источники финансирования проекта:</w:t>
      </w:r>
    </w:p>
    <w:p w14:paraId="7AF7BEAF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</w:p>
    <w:tbl>
      <w:tblPr>
        <w:tblStyle w:val="3"/>
        <w:tblW w:w="9060" w:type="dxa"/>
        <w:tblInd w:w="112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5023"/>
        <w:gridCol w:w="1356"/>
        <w:gridCol w:w="2256"/>
      </w:tblGrid>
      <w:tr w14:paraId="7B911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426C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BCE3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Вид источника &lt;*&gt; 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D48C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Сумма (тыс. рублей) 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5712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Доля в общей сумме проекта (процентов) </w:t>
            </w:r>
          </w:p>
        </w:tc>
      </w:tr>
      <w:tr w14:paraId="12554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A6D0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8C95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939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14D1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14:paraId="3BEF8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931E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EE3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2" w:right="61" w:hanging="2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объем иного межбюджетного трансферта  из республиканского  бюджета Республики Бурятия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8F9D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A86F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14:paraId="755A5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D0A5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7BF06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2" w:right="726" w:hanging="2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Средства  бюджета муниципального образования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4F55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D84B62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7CB7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BCAA9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B2A7DD">
            <w:pPr>
              <w:spacing w:after="0" w:line="240" w:lineRule="auto"/>
              <w:ind w:left="16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Денежные средства физических лиц 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BFF9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F94E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14:paraId="71709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9B8D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C79E8E9">
            <w:pPr>
              <w:spacing w:after="0" w:line="240" w:lineRule="auto"/>
              <w:ind w:left="163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Денежные средства юридических лиц и индивидуальных предпринимателей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00929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57A9A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14:paraId="6AECC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6F931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B6C470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80,0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52D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3DE4F413"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</w:p>
    <w:p w14:paraId="391A1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12.1.  Вклад юридических лиц, индивидуальных предпринимателей (при наличии): &lt;*&gt;</w:t>
      </w:r>
    </w:p>
    <w:tbl>
      <w:tblPr>
        <w:tblStyle w:val="3"/>
        <w:tblW w:w="9407" w:type="dxa"/>
        <w:tblInd w:w="87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7126"/>
        <w:gridCol w:w="1595"/>
      </w:tblGrid>
      <w:tr w14:paraId="2823C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D378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N </w:t>
            </w:r>
          </w:p>
          <w:p w14:paraId="1E33FA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003E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юридического лица, фамилия, имя, отчество (при наличии) индивидуального предпринимателя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EF894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Сумма (тыс. рублей) </w:t>
            </w:r>
          </w:p>
        </w:tc>
      </w:tr>
      <w:tr w14:paraId="20638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CB9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B22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269C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14:paraId="67936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BA365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08C3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0CD20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14:paraId="78CDF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5DBAE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650D0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48BC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14:paraId="66ADE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9E732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F072BE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B877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E01AA7F">
      <w:pPr>
        <w:spacing w:after="0" w:line="240" w:lineRule="auto"/>
        <w:ind w:left="851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    &lt;*&gt;  Объем  средств  юридических  лиц и индивидуальных предпринимателей</w:t>
      </w:r>
    </w:p>
    <w:p w14:paraId="12FFB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(безвозмездных    поступлений   от   юридических   лиц   и   индивидуальных</w:t>
      </w:r>
    </w:p>
    <w:p w14:paraId="27727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предпринимателей)   подтверждается  гарантийными  письмами,  копии  которых</w:t>
      </w:r>
    </w:p>
    <w:p w14:paraId="3346A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прикладываются к заявке.</w:t>
      </w:r>
    </w:p>
    <w:p w14:paraId="2CA09FDF">
      <w:pPr>
        <w:spacing w:after="0" w:line="240" w:lineRule="auto"/>
        <w:ind w:left="1134" w:right="726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</w:p>
    <w:p w14:paraId="43599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12.2.  Количество  граждан,  изъявивших  желание  принять трудовое участие в</w:t>
      </w:r>
    </w:p>
    <w:p w14:paraId="7F2C40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реализации  проекта  (согласно  протоколу  собрания  граждан  о  выдвижении</w:t>
      </w:r>
    </w:p>
    <w:p w14:paraId="66938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инициативы):</w:t>
      </w:r>
    </w:p>
    <w:p w14:paraId="68E960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27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663D28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7B8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7F93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12.3.  Нефинансовые  формы добровольного участия  в  реализации  проекта, обеспеченные инициатором проекта (добровольное имущественное участие, кроме трудового участия, предусмотренного пунктом 7.2):</w:t>
      </w:r>
    </w:p>
    <w:p w14:paraId="62B03E1C">
      <w:pPr>
        <w:spacing w:after="0" w:line="240" w:lineRule="auto"/>
        <w:ind w:left="1134" w:right="726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</w:p>
    <w:tbl>
      <w:tblPr>
        <w:tblStyle w:val="3"/>
        <w:tblW w:w="10206" w:type="dxa"/>
        <w:tblInd w:w="9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3694"/>
        <w:gridCol w:w="2260"/>
        <w:gridCol w:w="1559"/>
        <w:gridCol w:w="1559"/>
      </w:tblGrid>
      <w:tr w14:paraId="46275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FCF5AFC">
            <w:pPr>
              <w:spacing w:after="0" w:line="240" w:lineRule="auto"/>
              <w:ind w:right="567" w:firstLine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N </w:t>
            </w:r>
          </w:p>
          <w:p w14:paraId="3E1C43E6">
            <w:pPr>
              <w:spacing w:after="0" w:line="240" w:lineRule="auto"/>
              <w:ind w:right="567" w:firstLine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3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E1868B">
            <w:pPr>
              <w:spacing w:after="0" w:line="240" w:lineRule="auto"/>
              <w:ind w:left="142" w:right="42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юридического лица, фамилия, имя, отчество (при наличии) физического лица, индивидуального предпринимателя 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B003F3">
            <w:pPr>
              <w:tabs>
                <w:tab w:val="left" w:pos="1134"/>
              </w:tabs>
              <w:spacing w:after="0" w:line="240" w:lineRule="auto"/>
              <w:ind w:left="142" w:right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формы нефинансового участия &lt;*&gt; 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5F4777">
            <w:pPr>
              <w:spacing w:after="0" w:line="240" w:lineRule="auto"/>
              <w:ind w:left="14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32EBF28">
            <w:pPr>
              <w:spacing w:after="0" w:line="240" w:lineRule="auto"/>
              <w:ind w:left="142" w:right="14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(единиц) </w:t>
            </w:r>
          </w:p>
        </w:tc>
      </w:tr>
      <w:tr w14:paraId="74A33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3E9D253">
            <w:pPr>
              <w:spacing w:after="0" w:line="240" w:lineRule="auto"/>
              <w:ind w:right="567" w:firstLine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EB1B83">
            <w:pPr>
              <w:spacing w:after="0" w:line="240" w:lineRule="auto"/>
              <w:ind w:left="1134" w:right="726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DB3CB7">
            <w:pPr>
              <w:spacing w:after="0" w:line="240" w:lineRule="auto"/>
              <w:ind w:left="1134" w:right="726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5DDEDB">
            <w:pPr>
              <w:spacing w:after="0" w:line="240" w:lineRule="auto"/>
              <w:ind w:left="1134" w:right="726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CA4428">
            <w:pPr>
              <w:spacing w:after="0" w:line="240" w:lineRule="auto"/>
              <w:ind w:left="1134" w:right="726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14:paraId="6D858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5616DBE">
            <w:pPr>
              <w:spacing w:after="0" w:line="240" w:lineRule="auto"/>
              <w:ind w:right="567" w:firstLine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E78172">
            <w:pPr>
              <w:tabs>
                <w:tab w:val="left" w:pos="1100"/>
              </w:tabs>
              <w:spacing w:after="0" w:line="240" w:lineRule="auto"/>
              <w:ind w:left="1134" w:right="160" w:rightChars="0" w:firstLine="56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Филиппов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Александр  Юрьевич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1B2610A">
            <w:pPr>
              <w:spacing w:after="0" w:line="240" w:lineRule="auto"/>
              <w:ind w:right="266" w:right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Предоставление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техники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ADAFE1">
            <w:pPr>
              <w:tabs>
                <w:tab w:val="left" w:pos="440"/>
              </w:tabs>
              <w:spacing w:after="0" w:line="240" w:lineRule="auto"/>
              <w:ind w:right="726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шт  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D72A7A">
            <w:pPr>
              <w:spacing w:after="0" w:line="240" w:lineRule="auto"/>
              <w:ind w:left="660" w:leftChars="0" w:right="726" w:firstLine="567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14:paraId="4FA35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A372D9">
            <w:pPr>
              <w:spacing w:after="0" w:line="240" w:lineRule="auto"/>
              <w:ind w:right="567" w:firstLine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E96D5E">
            <w:pPr>
              <w:spacing w:after="0" w:line="240" w:lineRule="auto"/>
              <w:ind w:left="1134" w:right="726" w:firstLine="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400FC3">
            <w:pPr>
              <w:spacing w:after="0" w:line="240" w:lineRule="auto"/>
              <w:ind w:left="1134" w:right="726" w:firstLine="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407546E">
            <w:pPr>
              <w:spacing w:after="0" w:line="240" w:lineRule="auto"/>
              <w:ind w:left="1134" w:right="726" w:firstLine="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FB4E44">
            <w:pPr>
              <w:spacing w:after="0" w:line="240" w:lineRule="auto"/>
              <w:ind w:left="1134" w:right="726" w:firstLine="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14:paraId="121AAC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0641848">
            <w:pPr>
              <w:spacing w:after="0" w:line="240" w:lineRule="auto"/>
              <w:ind w:right="567" w:firstLine="142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897EF3">
            <w:pPr>
              <w:spacing w:after="0" w:line="240" w:lineRule="auto"/>
              <w:ind w:left="1134" w:right="726" w:firstLine="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93EB707">
            <w:pPr>
              <w:spacing w:after="0" w:line="240" w:lineRule="auto"/>
              <w:ind w:left="1134" w:right="726" w:firstLine="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8BC088">
            <w:pPr>
              <w:spacing w:after="0" w:line="240" w:lineRule="auto"/>
              <w:ind w:left="1134" w:right="726" w:firstLine="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155639">
            <w:pPr>
              <w:spacing w:after="0" w:line="240" w:lineRule="auto"/>
              <w:ind w:left="1134" w:right="726" w:firstLine="567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375B57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&lt;*&gt; Примеры нефинансовых форм участия:</w:t>
      </w:r>
    </w:p>
    <w:p w14:paraId="12A67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1) предоставление материалов;</w:t>
      </w:r>
    </w:p>
    <w:p w14:paraId="6124E3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2)  предоставление  техники  и  оборудования;</w:t>
      </w:r>
    </w:p>
    <w:p w14:paraId="2D035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3) вывоз мусора и тому подобное.</w:t>
      </w:r>
    </w:p>
    <w:p w14:paraId="783F8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832A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13. Дополнительная информация и комментарии (при необходимости):</w:t>
      </w:r>
    </w:p>
    <w:p w14:paraId="2BA70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10F1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CD0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911A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14.   Сведения  об  инициаторе  проекта/представителе  инициативной  группы</w:t>
      </w:r>
    </w:p>
    <w:p w14:paraId="387E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(Ф.И.О.  (последнее  -  при  наличии), телефон, электронный адрес, почтовый</w:t>
      </w:r>
    </w:p>
    <w:p w14:paraId="2132A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адрес):</w:t>
      </w:r>
    </w:p>
    <w:p w14:paraId="75813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Кучумов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 xml:space="preserve"> Александр Василевич, 671421, Республика Бурятия, Хоринский район, с.Верхние Тальцы, ул.Комсомольская, д.8 кв. 1, тел. 89024547246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2568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"___" ___________ 20__ г. _________________________________________________</w:t>
      </w:r>
    </w:p>
    <w:p w14:paraId="3E0DB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(Ф.И.О. (последнее - при наличии) инициатора</w:t>
      </w:r>
    </w:p>
    <w:p w14:paraId="6EE07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проекта/представителя инициативной группы,</w:t>
      </w:r>
    </w:p>
    <w:p w14:paraId="2E14D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которому делегированы полномочия представлять</w:t>
      </w:r>
    </w:p>
    <w:p w14:paraId="28A67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интересы инициативной группы)</w:t>
      </w:r>
    </w:p>
    <w:p w14:paraId="27E3D9D1">
      <w:pPr>
        <w:spacing w:after="0" w:line="240" w:lineRule="auto"/>
        <w:ind w:left="1134" w:right="7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</w:p>
    <w:p w14:paraId="4FBD2AEA">
      <w:pPr>
        <w:spacing w:after="0" w:line="288" w:lineRule="atLeast"/>
        <w:ind w:left="1134" w:right="7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  </w:t>
      </w:r>
    </w:p>
    <w:sectPr>
      <w:pgSz w:w="11907" w:h="16839"/>
      <w:pgMar w:top="360" w:right="360" w:bottom="360" w:left="360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93ADFA"/>
    <w:multiLevelType w:val="singleLevel"/>
    <w:tmpl w:val="4693ADFA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FD"/>
    <w:rsid w:val="00000D61"/>
    <w:rsid w:val="00003C6D"/>
    <w:rsid w:val="0001285F"/>
    <w:rsid w:val="00017024"/>
    <w:rsid w:val="000267A8"/>
    <w:rsid w:val="00036F67"/>
    <w:rsid w:val="0004224A"/>
    <w:rsid w:val="00046EEA"/>
    <w:rsid w:val="000641CC"/>
    <w:rsid w:val="00065DF1"/>
    <w:rsid w:val="00072ACB"/>
    <w:rsid w:val="00084DE6"/>
    <w:rsid w:val="00086FFD"/>
    <w:rsid w:val="000A0A84"/>
    <w:rsid w:val="000A7ECD"/>
    <w:rsid w:val="000E1CC8"/>
    <w:rsid w:val="000E344A"/>
    <w:rsid w:val="00101AE0"/>
    <w:rsid w:val="00111EA8"/>
    <w:rsid w:val="0012585B"/>
    <w:rsid w:val="00156115"/>
    <w:rsid w:val="0016739A"/>
    <w:rsid w:val="001A33A2"/>
    <w:rsid w:val="001A4AEE"/>
    <w:rsid w:val="001B5372"/>
    <w:rsid w:val="001F1031"/>
    <w:rsid w:val="001F1B14"/>
    <w:rsid w:val="001F6D55"/>
    <w:rsid w:val="002300A6"/>
    <w:rsid w:val="00257002"/>
    <w:rsid w:val="00266874"/>
    <w:rsid w:val="00274226"/>
    <w:rsid w:val="00282234"/>
    <w:rsid w:val="002B292D"/>
    <w:rsid w:val="002B65C4"/>
    <w:rsid w:val="002C4DFD"/>
    <w:rsid w:val="002D2FFC"/>
    <w:rsid w:val="002D6082"/>
    <w:rsid w:val="002D6F49"/>
    <w:rsid w:val="002E3819"/>
    <w:rsid w:val="002E3D8B"/>
    <w:rsid w:val="002F643D"/>
    <w:rsid w:val="00301A27"/>
    <w:rsid w:val="003447E5"/>
    <w:rsid w:val="00372227"/>
    <w:rsid w:val="00381313"/>
    <w:rsid w:val="00392626"/>
    <w:rsid w:val="003B5E87"/>
    <w:rsid w:val="003C257C"/>
    <w:rsid w:val="003C4919"/>
    <w:rsid w:val="003C6AA4"/>
    <w:rsid w:val="003E226E"/>
    <w:rsid w:val="003E2454"/>
    <w:rsid w:val="003F1BAA"/>
    <w:rsid w:val="004012C4"/>
    <w:rsid w:val="0040431D"/>
    <w:rsid w:val="00406167"/>
    <w:rsid w:val="004114EA"/>
    <w:rsid w:val="00416CC5"/>
    <w:rsid w:val="0043306F"/>
    <w:rsid w:val="004361BC"/>
    <w:rsid w:val="00451A43"/>
    <w:rsid w:val="00453310"/>
    <w:rsid w:val="00453CB4"/>
    <w:rsid w:val="00464FBA"/>
    <w:rsid w:val="00467326"/>
    <w:rsid w:val="00474307"/>
    <w:rsid w:val="0047691C"/>
    <w:rsid w:val="00497FF2"/>
    <w:rsid w:val="004A58DC"/>
    <w:rsid w:val="004B49C4"/>
    <w:rsid w:val="004C2645"/>
    <w:rsid w:val="004F54DC"/>
    <w:rsid w:val="00500DE8"/>
    <w:rsid w:val="00503FAA"/>
    <w:rsid w:val="00525E83"/>
    <w:rsid w:val="005320E3"/>
    <w:rsid w:val="00554AFF"/>
    <w:rsid w:val="00565D48"/>
    <w:rsid w:val="005666BB"/>
    <w:rsid w:val="00572C10"/>
    <w:rsid w:val="005773D0"/>
    <w:rsid w:val="00581D9D"/>
    <w:rsid w:val="0058659A"/>
    <w:rsid w:val="0058712D"/>
    <w:rsid w:val="005A78DA"/>
    <w:rsid w:val="005D061A"/>
    <w:rsid w:val="005D6D95"/>
    <w:rsid w:val="005E4371"/>
    <w:rsid w:val="005F253D"/>
    <w:rsid w:val="00602508"/>
    <w:rsid w:val="00635DDD"/>
    <w:rsid w:val="0065190A"/>
    <w:rsid w:val="006522EF"/>
    <w:rsid w:val="0066446D"/>
    <w:rsid w:val="0066543F"/>
    <w:rsid w:val="00674AFE"/>
    <w:rsid w:val="006820D8"/>
    <w:rsid w:val="006B10C0"/>
    <w:rsid w:val="006D24D7"/>
    <w:rsid w:val="006E1986"/>
    <w:rsid w:val="007052AE"/>
    <w:rsid w:val="00725FCF"/>
    <w:rsid w:val="00744863"/>
    <w:rsid w:val="00746C58"/>
    <w:rsid w:val="0076156B"/>
    <w:rsid w:val="00767B35"/>
    <w:rsid w:val="00777E9F"/>
    <w:rsid w:val="0078279B"/>
    <w:rsid w:val="00790B9C"/>
    <w:rsid w:val="007B0240"/>
    <w:rsid w:val="007B6D0F"/>
    <w:rsid w:val="007C2BDF"/>
    <w:rsid w:val="007C4389"/>
    <w:rsid w:val="007C5D79"/>
    <w:rsid w:val="00816007"/>
    <w:rsid w:val="00817013"/>
    <w:rsid w:val="00824B49"/>
    <w:rsid w:val="00850FE9"/>
    <w:rsid w:val="00860F8B"/>
    <w:rsid w:val="00867289"/>
    <w:rsid w:val="00872265"/>
    <w:rsid w:val="008840C0"/>
    <w:rsid w:val="0089348C"/>
    <w:rsid w:val="008A303E"/>
    <w:rsid w:val="008A5E75"/>
    <w:rsid w:val="008B28AF"/>
    <w:rsid w:val="008B423C"/>
    <w:rsid w:val="008D13A9"/>
    <w:rsid w:val="008F256F"/>
    <w:rsid w:val="008F6ED2"/>
    <w:rsid w:val="009231AF"/>
    <w:rsid w:val="00933F4E"/>
    <w:rsid w:val="00943E6D"/>
    <w:rsid w:val="00947076"/>
    <w:rsid w:val="00951633"/>
    <w:rsid w:val="00973767"/>
    <w:rsid w:val="00987A81"/>
    <w:rsid w:val="00996346"/>
    <w:rsid w:val="009B30FA"/>
    <w:rsid w:val="009D58AC"/>
    <w:rsid w:val="009D6B59"/>
    <w:rsid w:val="009F1850"/>
    <w:rsid w:val="00A012BA"/>
    <w:rsid w:val="00A3349F"/>
    <w:rsid w:val="00A3374C"/>
    <w:rsid w:val="00A41DBE"/>
    <w:rsid w:val="00A77EE6"/>
    <w:rsid w:val="00A84A46"/>
    <w:rsid w:val="00A85F15"/>
    <w:rsid w:val="00A92AB2"/>
    <w:rsid w:val="00A95846"/>
    <w:rsid w:val="00A97838"/>
    <w:rsid w:val="00AA053F"/>
    <w:rsid w:val="00AA09BE"/>
    <w:rsid w:val="00AB0394"/>
    <w:rsid w:val="00AB1CFA"/>
    <w:rsid w:val="00AB3F20"/>
    <w:rsid w:val="00AB6A0D"/>
    <w:rsid w:val="00AB7A07"/>
    <w:rsid w:val="00AC5175"/>
    <w:rsid w:val="00AD1F4D"/>
    <w:rsid w:val="00AD1F85"/>
    <w:rsid w:val="00AD621F"/>
    <w:rsid w:val="00AF1D21"/>
    <w:rsid w:val="00B07CC8"/>
    <w:rsid w:val="00B11D76"/>
    <w:rsid w:val="00B16721"/>
    <w:rsid w:val="00B2326F"/>
    <w:rsid w:val="00B35C97"/>
    <w:rsid w:val="00B47445"/>
    <w:rsid w:val="00B76A24"/>
    <w:rsid w:val="00B85054"/>
    <w:rsid w:val="00BA5801"/>
    <w:rsid w:val="00BB55C0"/>
    <w:rsid w:val="00BB6E40"/>
    <w:rsid w:val="00BC622F"/>
    <w:rsid w:val="00BC760F"/>
    <w:rsid w:val="00BD5F39"/>
    <w:rsid w:val="00BF7978"/>
    <w:rsid w:val="00BF7C48"/>
    <w:rsid w:val="00C12655"/>
    <w:rsid w:val="00C24EB7"/>
    <w:rsid w:val="00C4413C"/>
    <w:rsid w:val="00C50BAE"/>
    <w:rsid w:val="00C6055C"/>
    <w:rsid w:val="00C632E2"/>
    <w:rsid w:val="00C67493"/>
    <w:rsid w:val="00C77F72"/>
    <w:rsid w:val="00C80BB6"/>
    <w:rsid w:val="00C92FF0"/>
    <w:rsid w:val="00C97E03"/>
    <w:rsid w:val="00CA5332"/>
    <w:rsid w:val="00CA78A8"/>
    <w:rsid w:val="00CB6D40"/>
    <w:rsid w:val="00D02418"/>
    <w:rsid w:val="00D073C1"/>
    <w:rsid w:val="00D17632"/>
    <w:rsid w:val="00D3659C"/>
    <w:rsid w:val="00D43AE6"/>
    <w:rsid w:val="00D572DF"/>
    <w:rsid w:val="00D64053"/>
    <w:rsid w:val="00D66B78"/>
    <w:rsid w:val="00D80D6D"/>
    <w:rsid w:val="00D8181C"/>
    <w:rsid w:val="00D91F63"/>
    <w:rsid w:val="00D9712F"/>
    <w:rsid w:val="00DD33BB"/>
    <w:rsid w:val="00DF39C4"/>
    <w:rsid w:val="00DF52ED"/>
    <w:rsid w:val="00DF600F"/>
    <w:rsid w:val="00E04634"/>
    <w:rsid w:val="00E1079E"/>
    <w:rsid w:val="00E1280F"/>
    <w:rsid w:val="00E17596"/>
    <w:rsid w:val="00E45172"/>
    <w:rsid w:val="00E54931"/>
    <w:rsid w:val="00E62A2C"/>
    <w:rsid w:val="00E82D75"/>
    <w:rsid w:val="00E91E2E"/>
    <w:rsid w:val="00EB09D0"/>
    <w:rsid w:val="00EB2012"/>
    <w:rsid w:val="00EB3828"/>
    <w:rsid w:val="00EC641E"/>
    <w:rsid w:val="00EE5392"/>
    <w:rsid w:val="00F000ED"/>
    <w:rsid w:val="00F30FA2"/>
    <w:rsid w:val="00F41D22"/>
    <w:rsid w:val="00F50589"/>
    <w:rsid w:val="00F5198A"/>
    <w:rsid w:val="00F71017"/>
    <w:rsid w:val="00F76D21"/>
    <w:rsid w:val="00F9103D"/>
    <w:rsid w:val="00FA1A07"/>
    <w:rsid w:val="00FC31D5"/>
    <w:rsid w:val="00FC443F"/>
    <w:rsid w:val="00FE21D3"/>
    <w:rsid w:val="00FE34F2"/>
    <w:rsid w:val="00FF7275"/>
    <w:rsid w:val="00FF79AB"/>
    <w:rsid w:val="07635C8B"/>
    <w:rsid w:val="1F87418B"/>
    <w:rsid w:val="3291551C"/>
    <w:rsid w:val="4B495F91"/>
    <w:rsid w:val="4EE233B8"/>
    <w:rsid w:val="67CE1A44"/>
    <w:rsid w:val="6F00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1169</Words>
  <Characters>6666</Characters>
  <Lines>55</Lines>
  <Paragraphs>15</Paragraphs>
  <TotalTime>94</TotalTime>
  <ScaleCrop>false</ScaleCrop>
  <LinksUpToDate>false</LinksUpToDate>
  <CharactersWithSpaces>7820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2025-01-28T06:43:00Z</dcterms:created>
  <dc:creator>Галсанова Соёлма Дашиевна</dc:creator>
  <cp:lastModifiedBy>1</cp:lastModifiedBy>
  <dcterms:modified xsi:type="dcterms:W3CDTF">2025-02-28T03:15:27Z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62CE9AD74F1746E69EDF83A2727C1E4C_12</vt:lpwstr>
  </property>
</Properties>
</file>