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61E" w:rsidRPr="00F1261E" w:rsidRDefault="00F1261E" w:rsidP="00F1261E">
      <w:pPr>
        <w:shd w:val="clear" w:color="auto" w:fill="FFFFFF"/>
        <w:spacing w:before="240" w:after="100" w:afterAutospacing="1" w:line="479" w:lineRule="atLeast"/>
        <w:outlineLvl w:val="1"/>
        <w:rPr>
          <w:rFonts w:ascii="Montserrat" w:eastAsia="Times New Roman" w:hAnsi="Montserrat" w:cs="Times New Roman"/>
          <w:b/>
          <w:bCs/>
          <w:color w:val="000000"/>
          <w:sz w:val="36"/>
          <w:szCs w:val="36"/>
          <w:lang w:eastAsia="ru-RU"/>
        </w:rPr>
      </w:pPr>
      <w:r w:rsidRPr="00F1261E">
        <w:rPr>
          <w:rFonts w:ascii="Montserrat" w:eastAsia="Times New Roman" w:hAnsi="Montserrat" w:cs="Times New Roman"/>
          <w:b/>
          <w:bCs/>
          <w:color w:val="000000"/>
          <w:sz w:val="36"/>
          <w:szCs w:val="36"/>
          <w:lang w:eastAsia="ru-RU"/>
        </w:rPr>
        <w:fldChar w:fldCharType="begin"/>
      </w:r>
      <w:r w:rsidRPr="00F1261E">
        <w:rPr>
          <w:rFonts w:ascii="Montserrat" w:eastAsia="Times New Roman" w:hAnsi="Montserrat" w:cs="Times New Roman"/>
          <w:b/>
          <w:bCs/>
          <w:color w:val="000000"/>
          <w:sz w:val="36"/>
          <w:szCs w:val="36"/>
          <w:lang w:eastAsia="ru-RU"/>
        </w:rPr>
        <w:instrText xml:space="preserve"> HYPERLINK "https://khorinsk.gosuslugi.ru/dlya-zhiteley/novosti-i-reportazhi/novosti_2236.html" \o "</w:instrText>
      </w:r>
      <w:r w:rsidRPr="00F1261E">
        <w:rPr>
          <w:rFonts w:ascii="Montserrat" w:eastAsia="Times New Roman" w:hAnsi="Montserrat" w:cs="Times New Roman" w:hint="eastAsia"/>
          <w:b/>
          <w:bCs/>
          <w:color w:val="000000"/>
          <w:sz w:val="36"/>
          <w:szCs w:val="36"/>
          <w:lang w:eastAsia="ru-RU"/>
        </w:rPr>
        <w:instrText>Возгорание</w:instrText>
      </w:r>
      <w:r w:rsidRPr="00F1261E">
        <w:rPr>
          <w:rFonts w:ascii="Montserrat" w:eastAsia="Times New Roman" w:hAnsi="Montserrat" w:cs="Times New Roman"/>
          <w:b/>
          <w:bCs/>
          <w:color w:val="000000"/>
          <w:sz w:val="36"/>
          <w:szCs w:val="36"/>
          <w:lang w:eastAsia="ru-RU"/>
        </w:rPr>
        <w:instrText xml:space="preserve"> </w:instrText>
      </w:r>
      <w:r w:rsidRPr="00F1261E">
        <w:rPr>
          <w:rFonts w:ascii="Montserrat" w:eastAsia="Times New Roman" w:hAnsi="Montserrat" w:cs="Times New Roman" w:hint="eastAsia"/>
          <w:b/>
          <w:bCs/>
          <w:color w:val="000000"/>
          <w:sz w:val="36"/>
          <w:szCs w:val="36"/>
          <w:lang w:eastAsia="ru-RU"/>
        </w:rPr>
        <w:instrText>твердых</w:instrText>
      </w:r>
      <w:r w:rsidRPr="00F1261E">
        <w:rPr>
          <w:rFonts w:ascii="Montserrat" w:eastAsia="Times New Roman" w:hAnsi="Montserrat" w:cs="Times New Roman"/>
          <w:b/>
          <w:bCs/>
          <w:color w:val="000000"/>
          <w:sz w:val="36"/>
          <w:szCs w:val="36"/>
          <w:lang w:eastAsia="ru-RU"/>
        </w:rPr>
        <w:instrText xml:space="preserve"> </w:instrText>
      </w:r>
      <w:r w:rsidRPr="00F1261E">
        <w:rPr>
          <w:rFonts w:ascii="Montserrat" w:eastAsia="Times New Roman" w:hAnsi="Montserrat" w:cs="Times New Roman" w:hint="eastAsia"/>
          <w:b/>
          <w:bCs/>
          <w:color w:val="000000"/>
          <w:sz w:val="36"/>
          <w:szCs w:val="36"/>
          <w:lang w:eastAsia="ru-RU"/>
        </w:rPr>
        <w:instrText>бытовых</w:instrText>
      </w:r>
      <w:r w:rsidRPr="00F1261E">
        <w:rPr>
          <w:rFonts w:ascii="Montserrat" w:eastAsia="Times New Roman" w:hAnsi="Montserrat" w:cs="Times New Roman"/>
          <w:b/>
          <w:bCs/>
          <w:color w:val="000000"/>
          <w:sz w:val="36"/>
          <w:szCs w:val="36"/>
          <w:lang w:eastAsia="ru-RU"/>
        </w:rPr>
        <w:instrText xml:space="preserve"> </w:instrText>
      </w:r>
      <w:r w:rsidRPr="00F1261E">
        <w:rPr>
          <w:rFonts w:ascii="Montserrat" w:eastAsia="Times New Roman" w:hAnsi="Montserrat" w:cs="Times New Roman" w:hint="eastAsia"/>
          <w:b/>
          <w:bCs/>
          <w:color w:val="000000"/>
          <w:sz w:val="36"/>
          <w:szCs w:val="36"/>
          <w:lang w:eastAsia="ru-RU"/>
        </w:rPr>
        <w:instrText>отходов</w:instrText>
      </w:r>
      <w:r w:rsidRPr="00F1261E">
        <w:rPr>
          <w:rFonts w:ascii="Montserrat" w:eastAsia="Times New Roman" w:hAnsi="Montserrat" w:cs="Times New Roman"/>
          <w:b/>
          <w:bCs/>
          <w:color w:val="000000"/>
          <w:sz w:val="36"/>
          <w:szCs w:val="36"/>
          <w:lang w:eastAsia="ru-RU"/>
        </w:rPr>
        <w:instrText xml:space="preserve">" </w:instrText>
      </w:r>
      <w:r w:rsidRPr="00F1261E">
        <w:rPr>
          <w:rFonts w:ascii="Montserrat" w:eastAsia="Times New Roman" w:hAnsi="Montserrat" w:cs="Times New Roman"/>
          <w:b/>
          <w:bCs/>
          <w:color w:val="000000"/>
          <w:sz w:val="36"/>
          <w:szCs w:val="36"/>
          <w:lang w:eastAsia="ru-RU"/>
        </w:rPr>
        <w:fldChar w:fldCharType="separate"/>
      </w:r>
      <w:r w:rsidRPr="00F1261E">
        <w:rPr>
          <w:rFonts w:ascii="Montserrat" w:eastAsia="Times New Roman" w:hAnsi="Montserrat" w:cs="Times New Roman"/>
          <w:b/>
          <w:bCs/>
          <w:color w:val="0000FF"/>
          <w:sz w:val="36"/>
          <w:szCs w:val="36"/>
          <w:lang w:eastAsia="ru-RU"/>
        </w:rPr>
        <w:t>Возгорание твердых бытовых отходов</w:t>
      </w:r>
      <w:r w:rsidRPr="00F1261E">
        <w:rPr>
          <w:rFonts w:ascii="Montserrat" w:eastAsia="Times New Roman" w:hAnsi="Montserrat" w:cs="Times New Roman"/>
          <w:b/>
          <w:bCs/>
          <w:color w:val="000000"/>
          <w:sz w:val="36"/>
          <w:szCs w:val="36"/>
          <w:lang w:eastAsia="ru-RU"/>
        </w:rPr>
        <w:fldChar w:fldCharType="end"/>
      </w:r>
    </w:p>
    <w:p w:rsidR="00F1261E" w:rsidRDefault="00F1261E" w:rsidP="00A92940">
      <w:pPr>
        <w:shd w:val="clear" w:color="auto" w:fill="FFFFFF"/>
        <w:spacing w:after="0" w:line="240" w:lineRule="auto"/>
        <w:jc w:val="both"/>
        <w:rPr>
          <w:rFonts w:ascii="Times New Roman" w:eastAsia="Times New Roman" w:hAnsi="Times New Roman" w:cs="Times New Roman"/>
          <w:b/>
          <w:bCs/>
          <w:color w:val="273350"/>
          <w:sz w:val="28"/>
          <w:szCs w:val="28"/>
          <w:lang w:eastAsia="ru-RU"/>
        </w:rPr>
      </w:pPr>
    </w:p>
    <w:p w:rsidR="00F1261E" w:rsidRDefault="00F1261E" w:rsidP="00A92940">
      <w:pPr>
        <w:shd w:val="clear" w:color="auto" w:fill="FFFFFF"/>
        <w:spacing w:after="0" w:line="240" w:lineRule="auto"/>
        <w:jc w:val="both"/>
        <w:rPr>
          <w:rFonts w:ascii="Times New Roman" w:eastAsia="Times New Roman" w:hAnsi="Times New Roman" w:cs="Times New Roman"/>
          <w:b/>
          <w:bCs/>
          <w:color w:val="273350"/>
          <w:sz w:val="28"/>
          <w:szCs w:val="28"/>
          <w:lang w:eastAsia="ru-RU"/>
        </w:rPr>
      </w:pPr>
    </w:p>
    <w:p w:rsidR="00F1261E" w:rsidRDefault="00F1261E" w:rsidP="00A92940">
      <w:pPr>
        <w:shd w:val="clear" w:color="auto" w:fill="FFFFFF"/>
        <w:spacing w:after="0" w:line="240" w:lineRule="auto"/>
        <w:jc w:val="both"/>
        <w:rPr>
          <w:rFonts w:ascii="Times New Roman" w:eastAsia="Times New Roman" w:hAnsi="Times New Roman" w:cs="Times New Roman"/>
          <w:b/>
          <w:bCs/>
          <w:color w:val="273350"/>
          <w:sz w:val="28"/>
          <w:szCs w:val="28"/>
          <w:lang w:eastAsia="ru-RU"/>
        </w:rPr>
      </w:pPr>
    </w:p>
    <w:p w:rsidR="00A92940" w:rsidRPr="00A92940" w:rsidRDefault="00A92940" w:rsidP="00A92940">
      <w:pPr>
        <w:shd w:val="clear" w:color="auto" w:fill="FFFFFF"/>
        <w:spacing w:after="0" w:line="240" w:lineRule="auto"/>
        <w:jc w:val="both"/>
        <w:rPr>
          <w:rFonts w:ascii="Times New Roman" w:eastAsia="Times New Roman" w:hAnsi="Times New Roman" w:cs="Times New Roman"/>
          <w:b/>
          <w:bCs/>
          <w:color w:val="273350"/>
          <w:sz w:val="28"/>
          <w:szCs w:val="28"/>
          <w:lang w:eastAsia="ru-RU"/>
        </w:rPr>
      </w:pPr>
      <w:r w:rsidRPr="00A92940">
        <w:rPr>
          <w:rFonts w:ascii="Times New Roman" w:eastAsia="Times New Roman" w:hAnsi="Times New Roman" w:cs="Times New Roman"/>
          <w:b/>
          <w:bCs/>
          <w:color w:val="273350"/>
          <w:sz w:val="28"/>
          <w:szCs w:val="28"/>
          <w:lang w:eastAsia="ru-RU"/>
        </w:rPr>
        <w:t>С повышением уровня развития населения, ростом качества жизни человека возрастает количество отходов, образующихся в результате его жизнедеятельности, соответственно, с каждым годом увеличивается размер несанкционированных свалок, где ежегодно скапливается более сотни тысяч тонн бытовых отходов.</w:t>
      </w:r>
    </w:p>
    <w:p w:rsidR="00A92940" w:rsidRPr="00A92940" w:rsidRDefault="00A92940" w:rsidP="00A92940">
      <w:pPr>
        <w:spacing w:after="0" w:line="240" w:lineRule="auto"/>
        <w:jc w:val="both"/>
        <w:rPr>
          <w:rFonts w:ascii="Times New Roman" w:eastAsia="Times New Roman" w:hAnsi="Times New Roman" w:cs="Times New Roman"/>
          <w:sz w:val="28"/>
          <w:szCs w:val="28"/>
          <w:lang w:eastAsia="ru-RU"/>
        </w:rPr>
      </w:pPr>
      <w:r w:rsidRPr="00A92940">
        <w:rPr>
          <w:rFonts w:ascii="Times New Roman" w:eastAsia="Times New Roman" w:hAnsi="Times New Roman" w:cs="Times New Roman"/>
          <w:noProof/>
          <w:sz w:val="28"/>
          <w:szCs w:val="28"/>
          <w:lang w:eastAsia="ru-RU"/>
        </w:rPr>
        <w:drawing>
          <wp:inline distT="0" distB="0" distL="0" distR="0">
            <wp:extent cx="2400300" cy="1800225"/>
            <wp:effectExtent l="19050" t="0" r="0" b="0"/>
            <wp:docPr id="1" name="Рисунок 1" descr="Возгорание твердых бытовых отх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згорание твердых бытовых отходов."/>
                    <pic:cNvPicPr>
                      <a:picLocks noChangeAspect="1" noChangeArrowheads="1"/>
                    </pic:cNvPicPr>
                  </pic:nvPicPr>
                  <pic:blipFill>
                    <a:blip r:embed="rId4"/>
                    <a:srcRect/>
                    <a:stretch>
                      <a:fillRect/>
                    </a:stretch>
                  </pic:blipFill>
                  <pic:spPr bwMode="auto">
                    <a:xfrm>
                      <a:off x="0" y="0"/>
                      <a:ext cx="2400300" cy="1800225"/>
                    </a:xfrm>
                    <a:prstGeom prst="rect">
                      <a:avLst/>
                    </a:prstGeom>
                    <a:noFill/>
                    <a:ln w="9525">
                      <a:noFill/>
                      <a:miter lim="800000"/>
                      <a:headEnd/>
                      <a:tailEnd/>
                    </a:ln>
                  </pic:spPr>
                </pic:pic>
              </a:graphicData>
            </a:graphic>
          </wp:inline>
        </w:drawing>
      </w:r>
    </w:p>
    <w:p w:rsidR="00A92940" w:rsidRPr="00A92940" w:rsidRDefault="00A92940" w:rsidP="00A92940">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A92940">
        <w:rPr>
          <w:rFonts w:ascii="Times New Roman" w:eastAsia="Times New Roman" w:hAnsi="Times New Roman" w:cs="Times New Roman"/>
          <w:color w:val="273350"/>
          <w:sz w:val="28"/>
          <w:szCs w:val="28"/>
          <w:lang w:eastAsia="ru-RU"/>
        </w:rPr>
        <w:t>Несанкционированная свалка — такой объект, на котором сосредоточены большие объемы горючих материалов: бумага, полиэтилен, пластик (последний при горении выделяет большое количество канцерогенов, особо опасных для жизнедеятельности человека).</w:t>
      </w:r>
      <w:r w:rsidRPr="00A92940">
        <w:rPr>
          <w:rFonts w:ascii="Times New Roman" w:eastAsia="Times New Roman" w:hAnsi="Times New Roman" w:cs="Times New Roman"/>
          <w:color w:val="273350"/>
          <w:sz w:val="28"/>
          <w:szCs w:val="28"/>
          <w:lang w:eastAsia="ru-RU"/>
        </w:rPr>
        <w:br/>
        <w:t>Из года в год проблемы с утилизацией бытовых отходов становятся причиной пожаров.</w:t>
      </w:r>
    </w:p>
    <w:p w:rsidR="00A92940" w:rsidRPr="00A92940" w:rsidRDefault="00A92940" w:rsidP="00A92940">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A92940">
        <w:rPr>
          <w:rFonts w:ascii="Times New Roman" w:eastAsia="Times New Roman" w:hAnsi="Times New Roman" w:cs="Times New Roman"/>
          <w:color w:val="273350"/>
          <w:sz w:val="28"/>
          <w:szCs w:val="28"/>
          <w:lang w:eastAsia="ru-RU"/>
        </w:rPr>
        <w:t>Причины пожаров на свалке могут быть разными – это самовозгорание под воздействием высокой температуры под плотными слоями мусора и внешних факторов, неправильная утилизация отдельных видов отходов и поджоги.</w:t>
      </w:r>
    </w:p>
    <w:p w:rsidR="00A92940" w:rsidRPr="00A92940" w:rsidRDefault="00A92940" w:rsidP="00A92940">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A92940">
        <w:rPr>
          <w:rFonts w:ascii="Times New Roman" w:eastAsia="Times New Roman" w:hAnsi="Times New Roman" w:cs="Times New Roman"/>
          <w:color w:val="273350"/>
          <w:sz w:val="28"/>
          <w:szCs w:val="28"/>
          <w:lang w:eastAsia="ru-RU"/>
        </w:rPr>
        <w:t>На практике меры противопожарной безопасности не выполняются, и на свалках нередко фиксируются пожары. Потушить их сложно, даже после устранения открытого огня свалка не тухнет окончательно, более глубокие слои мусора продолжают тлеть. Поэтому тушат такие пожары путем перекрытия им кислорода (что сделать не так просто, особенно для большого по площади возгорания) или ограничивая им доступ к топливу, отделяя уже горящий участок от остальной массы мусора.</w:t>
      </w:r>
    </w:p>
    <w:p w:rsidR="00A92940" w:rsidRPr="00A92940" w:rsidRDefault="00A92940" w:rsidP="00A92940">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A92940">
        <w:rPr>
          <w:rFonts w:ascii="Times New Roman" w:eastAsia="Times New Roman" w:hAnsi="Times New Roman" w:cs="Times New Roman"/>
          <w:color w:val="273350"/>
          <w:sz w:val="28"/>
          <w:szCs w:val="28"/>
          <w:lang w:eastAsia="ru-RU"/>
        </w:rPr>
        <w:t>Опасность возгорания свалок состоит ещё и в том, что чаще всего несанкционированные свалки располагаются вблизи лесного массива. Это создает угрозу перехода огня в лес.</w:t>
      </w:r>
    </w:p>
    <w:p w:rsidR="00A92940" w:rsidRPr="00A92940" w:rsidRDefault="00A92940" w:rsidP="00A92940">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A92940">
        <w:rPr>
          <w:rFonts w:ascii="Times New Roman" w:eastAsia="Times New Roman" w:hAnsi="Times New Roman" w:cs="Times New Roman"/>
          <w:color w:val="273350"/>
          <w:sz w:val="28"/>
          <w:szCs w:val="28"/>
          <w:lang w:eastAsia="ru-RU"/>
        </w:rPr>
        <w:t xml:space="preserve">Уважаемые жители </w:t>
      </w:r>
      <w:proofErr w:type="spellStart"/>
      <w:r w:rsidRPr="00A92940">
        <w:rPr>
          <w:rFonts w:ascii="Times New Roman" w:eastAsia="Times New Roman" w:hAnsi="Times New Roman" w:cs="Times New Roman"/>
          <w:color w:val="273350"/>
          <w:sz w:val="28"/>
          <w:szCs w:val="28"/>
          <w:lang w:eastAsia="ru-RU"/>
        </w:rPr>
        <w:t>Хоринского</w:t>
      </w:r>
      <w:proofErr w:type="spellEnd"/>
      <w:r w:rsidRPr="00A92940">
        <w:rPr>
          <w:rFonts w:ascii="Times New Roman" w:eastAsia="Times New Roman" w:hAnsi="Times New Roman" w:cs="Times New Roman"/>
          <w:color w:val="273350"/>
          <w:sz w:val="28"/>
          <w:szCs w:val="28"/>
          <w:lang w:eastAsia="ru-RU"/>
        </w:rPr>
        <w:t xml:space="preserve"> района! Откажитесь от поджога несанкционированных свалок.</w:t>
      </w:r>
    </w:p>
    <w:p w:rsidR="00A92940" w:rsidRPr="00A92940" w:rsidRDefault="00A92940" w:rsidP="00A92940">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A92940">
        <w:rPr>
          <w:rFonts w:ascii="Times New Roman" w:eastAsia="Times New Roman" w:hAnsi="Times New Roman" w:cs="Times New Roman"/>
          <w:color w:val="273350"/>
          <w:sz w:val="28"/>
          <w:szCs w:val="28"/>
          <w:lang w:eastAsia="ru-RU"/>
        </w:rPr>
        <w:lastRenderedPageBreak/>
        <w:t xml:space="preserve">Если вы стали участником или свидетелем пожара, сообщите об этом </w:t>
      </w:r>
      <w:proofErr w:type="gramStart"/>
      <w:r w:rsidRPr="00A92940">
        <w:rPr>
          <w:rFonts w:ascii="Times New Roman" w:eastAsia="Times New Roman" w:hAnsi="Times New Roman" w:cs="Times New Roman"/>
          <w:color w:val="273350"/>
          <w:sz w:val="28"/>
          <w:szCs w:val="28"/>
          <w:lang w:eastAsia="ru-RU"/>
        </w:rPr>
        <w:t>по</w:t>
      </w:r>
      <w:proofErr w:type="gramEnd"/>
      <w:r w:rsidRPr="00A92940">
        <w:rPr>
          <w:rFonts w:ascii="Times New Roman" w:eastAsia="Times New Roman" w:hAnsi="Times New Roman" w:cs="Times New Roman"/>
          <w:color w:val="273350"/>
          <w:sz w:val="28"/>
          <w:szCs w:val="28"/>
          <w:lang w:eastAsia="ru-RU"/>
        </w:rPr>
        <w:t xml:space="preserve"> тел. «101» или «112»</w:t>
      </w:r>
    </w:p>
    <w:p w:rsidR="00A92940" w:rsidRPr="00A92940" w:rsidRDefault="00A92940" w:rsidP="00A92940">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A92940">
        <w:rPr>
          <w:rFonts w:ascii="Times New Roman" w:eastAsia="Times New Roman" w:hAnsi="Times New Roman" w:cs="Times New Roman"/>
          <w:color w:val="273350"/>
          <w:sz w:val="28"/>
          <w:szCs w:val="28"/>
          <w:lang w:eastAsia="ru-RU"/>
        </w:rPr>
        <w:t>Инструктор противопожарной профилактики</w:t>
      </w:r>
    </w:p>
    <w:p w:rsidR="00A92940" w:rsidRPr="00A92940" w:rsidRDefault="00A92940" w:rsidP="00A92940">
      <w:pPr>
        <w:shd w:val="clear" w:color="auto" w:fill="FFFFFF"/>
        <w:spacing w:after="210" w:line="240" w:lineRule="auto"/>
        <w:jc w:val="both"/>
        <w:rPr>
          <w:rFonts w:ascii="Times New Roman" w:eastAsia="Times New Roman" w:hAnsi="Times New Roman" w:cs="Times New Roman"/>
          <w:color w:val="273350"/>
          <w:sz w:val="28"/>
          <w:szCs w:val="28"/>
          <w:lang w:eastAsia="ru-RU"/>
        </w:rPr>
      </w:pPr>
      <w:r w:rsidRPr="00A92940">
        <w:rPr>
          <w:rFonts w:ascii="Times New Roman" w:eastAsia="Times New Roman" w:hAnsi="Times New Roman" w:cs="Times New Roman"/>
          <w:color w:val="273350"/>
          <w:sz w:val="28"/>
          <w:szCs w:val="28"/>
          <w:lang w:eastAsia="ru-RU"/>
        </w:rPr>
        <w:t xml:space="preserve">11-го </w:t>
      </w:r>
      <w:proofErr w:type="spellStart"/>
      <w:r w:rsidRPr="00A92940">
        <w:rPr>
          <w:rFonts w:ascii="Times New Roman" w:eastAsia="Times New Roman" w:hAnsi="Times New Roman" w:cs="Times New Roman"/>
          <w:color w:val="273350"/>
          <w:sz w:val="28"/>
          <w:szCs w:val="28"/>
          <w:lang w:eastAsia="ru-RU"/>
        </w:rPr>
        <w:t>Хоринского</w:t>
      </w:r>
      <w:proofErr w:type="spellEnd"/>
      <w:r w:rsidRPr="00A92940">
        <w:rPr>
          <w:rFonts w:ascii="Times New Roman" w:eastAsia="Times New Roman" w:hAnsi="Times New Roman" w:cs="Times New Roman"/>
          <w:color w:val="273350"/>
          <w:sz w:val="28"/>
          <w:szCs w:val="28"/>
          <w:lang w:eastAsia="ru-RU"/>
        </w:rPr>
        <w:t xml:space="preserve"> отряда ГПС РБ                                                 </w:t>
      </w:r>
      <w:proofErr w:type="spellStart"/>
      <w:r w:rsidRPr="00A92940">
        <w:rPr>
          <w:rFonts w:ascii="Times New Roman" w:eastAsia="Times New Roman" w:hAnsi="Times New Roman" w:cs="Times New Roman"/>
          <w:color w:val="273350"/>
          <w:sz w:val="28"/>
          <w:szCs w:val="28"/>
          <w:lang w:eastAsia="ru-RU"/>
        </w:rPr>
        <w:t>Ботова</w:t>
      </w:r>
      <w:proofErr w:type="spellEnd"/>
      <w:r w:rsidRPr="00A92940">
        <w:rPr>
          <w:rFonts w:ascii="Times New Roman" w:eastAsia="Times New Roman" w:hAnsi="Times New Roman" w:cs="Times New Roman"/>
          <w:color w:val="273350"/>
          <w:sz w:val="28"/>
          <w:szCs w:val="28"/>
          <w:lang w:eastAsia="ru-RU"/>
        </w:rPr>
        <w:t xml:space="preserve"> Ю. А.</w:t>
      </w:r>
    </w:p>
    <w:p w:rsidR="00820447" w:rsidRPr="00A92940" w:rsidRDefault="00820447" w:rsidP="00A92940">
      <w:pPr>
        <w:jc w:val="both"/>
        <w:rPr>
          <w:rFonts w:ascii="Times New Roman" w:hAnsi="Times New Roman" w:cs="Times New Roman"/>
          <w:sz w:val="28"/>
          <w:szCs w:val="28"/>
        </w:rPr>
      </w:pPr>
    </w:p>
    <w:sectPr w:rsidR="00820447" w:rsidRPr="00A92940" w:rsidSect="008204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940"/>
    <w:rsid w:val="00226281"/>
    <w:rsid w:val="00820447"/>
    <w:rsid w:val="00A92940"/>
    <w:rsid w:val="00F12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47"/>
  </w:style>
  <w:style w:type="paragraph" w:styleId="2">
    <w:name w:val="heading 2"/>
    <w:basedOn w:val="a"/>
    <w:link w:val="20"/>
    <w:uiPriority w:val="9"/>
    <w:qFormat/>
    <w:rsid w:val="00F126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29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929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2940"/>
    <w:rPr>
      <w:rFonts w:ascii="Tahoma" w:hAnsi="Tahoma" w:cs="Tahoma"/>
      <w:sz w:val="16"/>
      <w:szCs w:val="16"/>
    </w:rPr>
  </w:style>
  <w:style w:type="character" w:customStyle="1" w:styleId="20">
    <w:name w:val="Заголовок 2 Знак"/>
    <w:basedOn w:val="a0"/>
    <w:link w:val="2"/>
    <w:uiPriority w:val="9"/>
    <w:rsid w:val="00F1261E"/>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F1261E"/>
    <w:rPr>
      <w:color w:val="0000FF"/>
      <w:u w:val="single"/>
    </w:rPr>
  </w:style>
</w:styles>
</file>

<file path=word/webSettings.xml><?xml version="1.0" encoding="utf-8"?>
<w:webSettings xmlns:r="http://schemas.openxmlformats.org/officeDocument/2006/relationships" xmlns:w="http://schemas.openxmlformats.org/wordprocessingml/2006/main">
  <w:divs>
    <w:div w:id="752514502">
      <w:bodyDiv w:val="1"/>
      <w:marLeft w:val="0"/>
      <w:marRight w:val="0"/>
      <w:marTop w:val="0"/>
      <w:marBottom w:val="0"/>
      <w:divBdr>
        <w:top w:val="none" w:sz="0" w:space="0" w:color="auto"/>
        <w:left w:val="none" w:sz="0" w:space="0" w:color="auto"/>
        <w:bottom w:val="none" w:sz="0" w:space="0" w:color="auto"/>
        <w:right w:val="none" w:sz="0" w:space="0" w:color="auto"/>
      </w:divBdr>
    </w:div>
    <w:div w:id="971058074">
      <w:bodyDiv w:val="1"/>
      <w:marLeft w:val="0"/>
      <w:marRight w:val="0"/>
      <w:marTop w:val="0"/>
      <w:marBottom w:val="0"/>
      <w:divBdr>
        <w:top w:val="none" w:sz="0" w:space="0" w:color="auto"/>
        <w:left w:val="none" w:sz="0" w:space="0" w:color="auto"/>
        <w:bottom w:val="none" w:sz="0" w:space="0" w:color="auto"/>
        <w:right w:val="none" w:sz="0" w:space="0" w:color="auto"/>
      </w:divBdr>
      <w:divsChild>
        <w:div w:id="1125656678">
          <w:marLeft w:val="0"/>
          <w:marRight w:val="0"/>
          <w:marTop w:val="0"/>
          <w:marBottom w:val="0"/>
          <w:divBdr>
            <w:top w:val="none" w:sz="0" w:space="0" w:color="auto"/>
            <w:left w:val="none" w:sz="0" w:space="0" w:color="auto"/>
            <w:bottom w:val="none" w:sz="0" w:space="0" w:color="auto"/>
            <w:right w:val="none" w:sz="0" w:space="0" w:color="auto"/>
          </w:divBdr>
        </w:div>
        <w:div w:id="1531869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290</Words>
  <Characters>1655</Characters>
  <Application>Microsoft Office Word</Application>
  <DocSecurity>0</DocSecurity>
  <Lines>13</Lines>
  <Paragraphs>3</Paragraphs>
  <ScaleCrop>false</ScaleCrop>
  <Company>Home</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dc:creator>
  <cp:lastModifiedBy>132</cp:lastModifiedBy>
  <cp:revision>3</cp:revision>
  <dcterms:created xsi:type="dcterms:W3CDTF">2026-04-22T02:08:00Z</dcterms:created>
  <dcterms:modified xsi:type="dcterms:W3CDTF">2026-04-22T02:51:00Z</dcterms:modified>
</cp:coreProperties>
</file>